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F5" w:rsidRDefault="003A291C" w:rsidP="003A291C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3A291C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قائمة الخرائط</w:t>
      </w:r>
    </w:p>
    <w:p w:rsidR="003A291C" w:rsidRPr="003A291C" w:rsidRDefault="003A291C" w:rsidP="003A291C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A29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الفص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</w:t>
      </w:r>
      <w:r w:rsidRPr="003A29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ثــانــي</w:t>
      </w:r>
      <w:bookmarkStart w:id="0" w:name="_GoBack"/>
      <w:bookmarkEnd w:id="0"/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r:id="rId4" w:anchor="_Toc516699569" w:history="1">
        <w:r w:rsidRPr="003A291C">
          <w:rPr>
            <w:rStyle w:val="Lienhypertexte"/>
            <w:rFonts w:hint="eastAsia"/>
            <w:b/>
            <w:bCs/>
            <w:noProof/>
            <w:color w:val="auto"/>
            <w:u w:val="none"/>
            <w:rtl/>
          </w:rPr>
          <w:t>الخريطة</w:t>
        </w:r>
        <w:r w:rsidRPr="003A291C">
          <w:rPr>
            <w:rStyle w:val="Lienhypertexte"/>
            <w:b/>
            <w:bCs/>
            <w:noProof/>
            <w:color w:val="auto"/>
            <w:u w:val="none"/>
            <w:rtl/>
          </w:rPr>
          <w:t xml:space="preserve"> 1 :</w:t>
        </w:r>
        <w:r w:rsidRPr="003A291C">
          <w:rPr>
            <w:rStyle w:val="Lienhypertexte"/>
            <w:rFonts w:hint="eastAsia"/>
            <w:b/>
            <w:bCs/>
            <w:noProof/>
            <w:color w:val="auto"/>
            <w:u w:val="none"/>
            <w:rtl/>
          </w:rPr>
          <w:t>موقع</w:t>
        </w:r>
        <w:r w:rsidRPr="003A291C">
          <w:rPr>
            <w:rStyle w:val="Lienhypertexte"/>
            <w:b/>
            <w:bCs/>
            <w:noProof/>
            <w:color w:val="auto"/>
            <w:u w:val="none"/>
            <w:rtl/>
          </w:rPr>
          <w:t xml:space="preserve"> </w:t>
        </w:r>
        <w:r w:rsidRPr="003A291C">
          <w:rPr>
            <w:rStyle w:val="Lienhypertexte"/>
            <w:rFonts w:hint="eastAsia"/>
            <w:b/>
            <w:bCs/>
            <w:noProof/>
            <w:color w:val="auto"/>
            <w:u w:val="none"/>
            <w:rtl/>
          </w:rPr>
          <w:t>واد</w:t>
        </w:r>
        <w:r w:rsidRPr="003A291C">
          <w:rPr>
            <w:rStyle w:val="Lienhypertexte"/>
            <w:b/>
            <w:bCs/>
            <w:noProof/>
            <w:color w:val="auto"/>
            <w:u w:val="none"/>
            <w:rtl/>
          </w:rPr>
          <w:t xml:space="preserve"> </w:t>
        </w:r>
        <w:r w:rsidRPr="003A291C">
          <w:rPr>
            <w:rStyle w:val="Lienhypertexte"/>
            <w:rFonts w:hint="eastAsia"/>
            <w:b/>
            <w:bCs/>
            <w:noProof/>
            <w:color w:val="auto"/>
            <w:u w:val="none"/>
            <w:rtl/>
          </w:rPr>
          <w:t>مزاب</w:t>
        </w:r>
        <w:r w:rsidRPr="003A291C">
          <w:rPr>
            <w:noProof/>
            <w:webHidden/>
          </w:rPr>
          <w:tab/>
        </w:r>
        <w:r w:rsidRPr="003A291C">
          <w:rPr>
            <w:noProof/>
            <w:webHidden/>
          </w:rPr>
          <w:fldChar w:fldCharType="begin"/>
        </w:r>
        <w:r w:rsidRPr="003A291C">
          <w:rPr>
            <w:noProof/>
            <w:webHidden/>
          </w:rPr>
          <w:instrText xml:space="preserve"> PAGEREF _Toc516699569 \h </w:instrText>
        </w:r>
        <w:r w:rsidRPr="003A291C">
          <w:rPr>
            <w:noProof/>
            <w:webHidden/>
          </w:rPr>
        </w:r>
        <w:r w:rsidRPr="003A291C">
          <w:rPr>
            <w:noProof/>
            <w:webHidden/>
          </w:rPr>
          <w:fldChar w:fldCharType="separate"/>
        </w:r>
        <w:r w:rsidRPr="003A291C">
          <w:rPr>
            <w:noProof/>
            <w:webHidden/>
          </w:rPr>
          <w:t>31</w:t>
        </w:r>
        <w:r w:rsidRPr="003A291C">
          <w:rPr>
            <w:noProof/>
            <w:webHidden/>
          </w:rPr>
          <w:fldChar w:fldCharType="end"/>
        </w:r>
      </w:hyperlink>
    </w:p>
    <w:p w:rsidR="003A291C" w:rsidRPr="003A291C" w:rsidRDefault="003A291C" w:rsidP="003A291C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A29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الفص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</w:t>
      </w:r>
      <w:r w:rsidRPr="003A29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 الث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</w:t>
      </w:r>
      <w:r w:rsidRPr="003A29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</w:t>
      </w:r>
      <w:r w:rsidRPr="003A29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</w:t>
      </w:r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5" w:anchor="_Toc516698180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1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:الإطار المبني لمنطقة واد مزاب سنة 2017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_Toc516698180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58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6" w:anchor="_Toc516698181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2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:الإطار المبني لمنطقة واد مزاب لسنة2000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_Toc516698181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59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7" w:anchor="_Toc516698182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3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:الإطار المبني لواد مزاب سنة 1975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_Toc516698182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60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8" w:anchor="_Toc516698183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4: الغطاء النباتي لواد مزاب سنة 1975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_Toc516698183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64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9" w:anchor="_Toc516698184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5:الغطاء النباتي لواد مزاب سنة 2017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_Toc516698184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65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10" w:anchor="_Toc516698185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6:الغطاء النباتي لواد مزاب لسنتي 1975 و 2017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_Toc516698185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66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11" w:anchor="_Toc516698186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7:خريطة الإنحدارات لواد مزاب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_Toc516698186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68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12" w:anchor="_Toc516698187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8:الإرتفاعات في واد مزاب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_Toc516698187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69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13" w:anchor="_Toc516698188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9:المقاطع الطوبوغرافية لواد مزاب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_Toc516698188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70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14" w:anchor="_Toc516698189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10:الشبكة الهيدوغرافية لواد مزاب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_Toc516698189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71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15" w:anchor="_Toc516698190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11:مستوى المياه لفيضان واد مزاب 2008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_Toc516698190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72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16" w:anchor="_Toc516698191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12:الحوض التجميعي لواد مزاب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_Toc516698191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73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17" w:anchor="_Toc516698192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13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:كثافة التصريف لواد مزاب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_Toc516698192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74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18" w:anchor="_Toc516698193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14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:العوائق الطبيعية في واد مزاب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_Toc516698193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76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19" w:anchor="_Toc516698194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15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:إتجاهات النمو العمراني  لواد مزاب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_Toc516698194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77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20" w:anchor="_Toc516698195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الخريطة 16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:علاقة العوائق الطبيعية و التوسعات العمرانية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_Toc516698195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t>78</w:t>
        </w:r>
        <w:r w:rsidRPr="003A291C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3A291C" w:rsidRPr="003A291C" w:rsidRDefault="003A291C" w:rsidP="003A291C">
      <w:pPr>
        <w:bidi/>
        <w:rPr>
          <w:rFonts w:ascii="Simplified Arabic" w:hAnsi="Simplified Arabic" w:cs="Simplified Arabic"/>
          <w:b/>
          <w:bCs/>
          <w:sz w:val="24"/>
          <w:szCs w:val="24"/>
        </w:rPr>
      </w:pPr>
      <w:hyperlink r:id="rId21" w:anchor="_Toc516698196" w:history="1"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szCs w:val="24"/>
            <w:u w:val="none"/>
            <w:rtl/>
          </w:rPr>
          <w:t>الخريطة 17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szCs w:val="24"/>
            <w:u w:val="none"/>
            <w:rtl/>
            <w:lang w:bidi="ar-DZ"/>
          </w:rPr>
          <w:t>:</w:t>
        </w:r>
        <w:r w:rsidRPr="003A291C">
          <w:rPr>
            <w:rFonts w:hint="eastAsia"/>
            <w:rtl/>
            <w:lang w:bidi="ar-DZ"/>
          </w:rPr>
          <w:t xml:space="preserve"> </w:t>
        </w:r>
        <w:r w:rsidRPr="003A291C">
          <w:rPr>
            <w:rStyle w:val="Lienhypertexte"/>
            <w:rFonts w:ascii="Simplified Arabic" w:hAnsi="Simplified Arabic" w:cs="Simplified Arabic" w:hint="eastAsia"/>
            <w:b/>
            <w:bCs/>
            <w:noProof/>
            <w:color w:val="auto"/>
            <w:sz w:val="24"/>
            <w:szCs w:val="24"/>
            <w:u w:val="none"/>
            <w:rtl/>
            <w:lang w:bidi="ar-DZ"/>
          </w:rPr>
          <w:t>إقتراحات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szCs w:val="24"/>
            <w:u w:val="none"/>
            <w:rtl/>
            <w:lang w:bidi="ar-DZ"/>
          </w:rPr>
          <w:t xml:space="preserve"> </w:t>
        </w:r>
        <w:r w:rsidRPr="003A291C">
          <w:rPr>
            <w:rStyle w:val="Lienhypertexte"/>
            <w:rFonts w:ascii="Simplified Arabic" w:hAnsi="Simplified Arabic" w:cs="Simplified Arabic" w:hint="eastAsia"/>
            <w:b/>
            <w:bCs/>
            <w:noProof/>
            <w:color w:val="auto"/>
            <w:sz w:val="24"/>
            <w:szCs w:val="24"/>
            <w:u w:val="none"/>
            <w:rtl/>
            <w:lang w:bidi="ar-DZ"/>
          </w:rPr>
          <w:t>التوسع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szCs w:val="24"/>
            <w:u w:val="none"/>
            <w:rtl/>
            <w:lang w:bidi="ar-DZ"/>
          </w:rPr>
          <w:t xml:space="preserve"> </w:t>
        </w:r>
        <w:r w:rsidRPr="003A291C">
          <w:rPr>
            <w:rStyle w:val="Lienhypertexte"/>
            <w:rFonts w:ascii="Simplified Arabic" w:hAnsi="Simplified Arabic" w:cs="Simplified Arabic" w:hint="eastAsia"/>
            <w:b/>
            <w:bCs/>
            <w:noProof/>
            <w:color w:val="auto"/>
            <w:sz w:val="24"/>
            <w:szCs w:val="24"/>
            <w:u w:val="none"/>
            <w:rtl/>
            <w:lang w:bidi="ar-DZ"/>
          </w:rPr>
          <w:t>لواد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szCs w:val="24"/>
            <w:u w:val="none"/>
            <w:rtl/>
            <w:lang w:bidi="ar-DZ"/>
          </w:rPr>
          <w:t xml:space="preserve"> </w:t>
        </w:r>
        <w:r w:rsidRPr="003A291C">
          <w:rPr>
            <w:rStyle w:val="Lienhypertexte"/>
            <w:rFonts w:ascii="Simplified Arabic" w:hAnsi="Simplified Arabic" w:cs="Simplified Arabic" w:hint="eastAsia"/>
            <w:b/>
            <w:bCs/>
            <w:noProof/>
            <w:color w:val="auto"/>
            <w:sz w:val="24"/>
            <w:szCs w:val="24"/>
            <w:u w:val="none"/>
            <w:rtl/>
            <w:lang w:bidi="ar-DZ"/>
          </w:rPr>
          <w:t>مزاب</w:t>
        </w:r>
        <w:r w:rsidRPr="003A291C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szCs w:val="24"/>
            <w:u w:val="none"/>
            <w:rtl/>
            <w:lang w:bidi="ar-DZ"/>
          </w:rPr>
          <w:t>.................................................................................</w:t>
        </w:r>
        <w:r w:rsidRPr="003A291C">
          <w:rPr>
            <w:rFonts w:ascii="Simplified Arabic" w:hAnsi="Simplified Arabic" w:cs="Simplified Arabic"/>
            <w:noProof/>
            <w:webHidden/>
            <w:sz w:val="24"/>
            <w:szCs w:val="24"/>
          </w:rPr>
          <w:tab/>
        </w:r>
        <w:r w:rsidRPr="003A291C">
          <w:rPr>
            <w:rFonts w:ascii="Simplified Arabic" w:hAnsi="Simplified Arabic" w:cs="Simplified Arabic"/>
            <w:noProof/>
            <w:webHidden/>
            <w:sz w:val="24"/>
            <w:szCs w:val="24"/>
          </w:rPr>
          <w:fldChar w:fldCharType="begin"/>
        </w:r>
        <w:r w:rsidRPr="003A291C">
          <w:rPr>
            <w:rFonts w:ascii="Simplified Arabic" w:hAnsi="Simplified Arabic" w:cs="Simplified Arabic"/>
            <w:noProof/>
            <w:webHidden/>
            <w:sz w:val="24"/>
            <w:szCs w:val="24"/>
          </w:rPr>
          <w:instrText xml:space="preserve"> PAGEREF _Toc516698196 \h </w:instrText>
        </w:r>
        <w:r w:rsidRPr="003A291C">
          <w:rPr>
            <w:rFonts w:ascii="Simplified Arabic" w:hAnsi="Simplified Arabic" w:cs="Simplified Arabic"/>
            <w:noProof/>
            <w:webHidden/>
            <w:sz w:val="24"/>
            <w:szCs w:val="24"/>
          </w:rPr>
        </w:r>
        <w:r w:rsidRPr="003A291C">
          <w:rPr>
            <w:rFonts w:ascii="Simplified Arabic" w:hAnsi="Simplified Arabic" w:cs="Simplified Arabic"/>
            <w:noProof/>
            <w:webHidden/>
            <w:sz w:val="24"/>
            <w:szCs w:val="24"/>
          </w:rPr>
          <w:fldChar w:fldCharType="separate"/>
        </w:r>
        <w:r w:rsidRPr="003A291C">
          <w:rPr>
            <w:rFonts w:ascii="Simplified Arabic" w:hAnsi="Simplified Arabic" w:cs="Simplified Arabic"/>
            <w:noProof/>
            <w:webHidden/>
            <w:sz w:val="24"/>
            <w:szCs w:val="24"/>
          </w:rPr>
          <w:t>80</w:t>
        </w:r>
        <w:r w:rsidRPr="003A291C">
          <w:rPr>
            <w:rFonts w:ascii="Simplified Arabic" w:hAnsi="Simplified Arabic" w:cs="Simplified Arabic"/>
            <w:noProof/>
            <w:webHidden/>
            <w:sz w:val="24"/>
            <w:szCs w:val="24"/>
          </w:rPr>
          <w:fldChar w:fldCharType="end"/>
        </w:r>
      </w:hyperlink>
    </w:p>
    <w:sectPr w:rsidR="003A291C" w:rsidRPr="003A291C" w:rsidSect="003A291C">
      <w:pgSz w:w="12240" w:h="15840"/>
      <w:pgMar w:top="1418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3A291C"/>
    <w:rsid w:val="004F3327"/>
    <w:rsid w:val="00D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B929C1-1EFB-4DA8-80F4-E8FC9AF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rsid w:val="003A291C"/>
    <w:pPr>
      <w:spacing w:after="0"/>
      <w:ind w:left="440" w:hanging="440"/>
    </w:pPr>
    <w:rPr>
      <w:rFonts w:cs="Times New Roman"/>
      <w:smallCaps/>
      <w:sz w:val="20"/>
      <w:szCs w:val="24"/>
    </w:rPr>
  </w:style>
  <w:style w:type="character" w:styleId="Lienhypertexte">
    <w:name w:val="Hyperlink"/>
    <w:basedOn w:val="Policepardfaut"/>
    <w:uiPriority w:val="99"/>
    <w:unhideWhenUsed/>
    <w:rsid w:val="003A29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2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3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8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7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2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7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20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1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5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5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9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4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9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14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Rostom</dc:creator>
  <cp:keywords/>
  <dc:description/>
  <cp:lastModifiedBy>Rostom</cp:lastModifiedBy>
  <cp:revision>1</cp:revision>
  <dcterms:created xsi:type="dcterms:W3CDTF">2018-06-13T22:25:00Z</dcterms:created>
  <dcterms:modified xsi:type="dcterms:W3CDTF">2018-06-13T22:31:00Z</dcterms:modified>
</cp:coreProperties>
</file>