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76A" w:rsidRPr="00EF0B98" w:rsidRDefault="008D676A" w:rsidP="00923F0B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gramStart"/>
      <w:r w:rsidRPr="00EF0B9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مقدمة :</w:t>
      </w:r>
      <w:proofErr w:type="gramEnd"/>
    </w:p>
    <w:p w:rsidR="002161E8" w:rsidRPr="00EF0B98" w:rsidRDefault="00BB45B1" w:rsidP="008D676A">
      <w:pPr>
        <w:tabs>
          <w:tab w:val="left" w:pos="6791"/>
        </w:tabs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 xml:space="preserve">      </w:t>
      </w:r>
      <w:r w:rsidR="008D676A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على </w:t>
      </w:r>
      <w:r w:rsidR="008D676A" w:rsidRPr="00B027F3">
        <w:rPr>
          <w:rFonts w:ascii="Simplified Arabic" w:hAnsi="Simplified Arabic" w:cs="Simplified Arabic" w:hint="cs"/>
          <w:sz w:val="32"/>
          <w:szCs w:val="32"/>
          <w:u w:val="single"/>
          <w:rtl/>
        </w:rPr>
        <w:t>ضوء</w:t>
      </w:r>
      <w:r w:rsidR="008D676A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الدراسة التحليلية التي قمنا </w:t>
      </w:r>
      <w:proofErr w:type="spellStart"/>
      <w:r w:rsidR="008D676A" w:rsidRPr="00EF0B98">
        <w:rPr>
          <w:rFonts w:ascii="Simplified Arabic" w:hAnsi="Simplified Arabic" w:cs="Simplified Arabic" w:hint="cs"/>
          <w:sz w:val="32"/>
          <w:szCs w:val="32"/>
          <w:rtl/>
        </w:rPr>
        <w:t>بها</w:t>
      </w:r>
      <w:proofErr w:type="spellEnd"/>
      <w:r w:rsidR="008D676A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و بعد تحليلنا لمختلف العناصر المكونة للأحياء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السكنية الجماعية </w:t>
      </w:r>
      <w:r w:rsidR="008D676A" w:rsidRPr="00EF0B98">
        <w:rPr>
          <w:rFonts w:ascii="Simplified Arabic" w:hAnsi="Simplified Arabic" w:cs="Simplified Arabic" w:hint="cs"/>
          <w:sz w:val="32"/>
          <w:szCs w:val="32"/>
          <w:rtl/>
        </w:rPr>
        <w:t>،و كذا تحليل  بعض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العناصر التي أدت الى تدهور بيئتها العمرانية </w:t>
      </w:r>
      <w:r w:rsidR="008D676A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و ما أحدثه السكان في محيطهم من تغيير في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مفردات</w:t>
      </w:r>
      <w:r w:rsidR="008D676A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المجال العمراني داخل الأحياء السكنية الجماعية .</w:t>
      </w:r>
      <w:r>
        <w:rPr>
          <w:rFonts w:ascii="Simplified Arabic" w:hAnsi="Simplified Arabic" w:cs="Simplified Arabic" w:hint="cs"/>
          <w:sz w:val="32"/>
          <w:szCs w:val="32"/>
          <w:rtl/>
        </w:rPr>
        <w:t>و هذه التدخلات العشوائية و</w:t>
      </w:r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غير </w:t>
      </w:r>
      <w:r>
        <w:rPr>
          <w:rFonts w:ascii="Simplified Arabic" w:hAnsi="Simplified Arabic" w:cs="Simplified Arabic" w:hint="cs"/>
          <w:sz w:val="32"/>
          <w:szCs w:val="32"/>
          <w:rtl/>
        </w:rPr>
        <w:t>ال</w:t>
      </w:r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قانونية التي قام </w:t>
      </w:r>
      <w:proofErr w:type="spellStart"/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>بها</w:t>
      </w:r>
      <w:proofErr w:type="spellEnd"/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سكان الأحياء في محاولة منهم لتكييف الإطار المعيشي . و هذه الظاهرة الغير مقبولة انتشرت بكثرة داخل السكنات الجماعية فحتى </w:t>
      </w:r>
      <w:proofErr w:type="spellStart"/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>الفضاءات</w:t>
      </w:r>
      <w:proofErr w:type="spellEnd"/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المشتركة لم تسلم من هذه التغيرات .</w:t>
      </w:r>
    </w:p>
    <w:p w:rsidR="008D676A" w:rsidRPr="00EF0B98" w:rsidRDefault="00BB45B1" w:rsidP="002161E8">
      <w:pPr>
        <w:tabs>
          <w:tab w:val="left" w:pos="6791"/>
        </w:tabs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 xml:space="preserve">     </w:t>
      </w:r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و على ضوء النتائج المتحصل عنها خلال الدراسة التحليلية </w:t>
      </w:r>
      <w:r w:rsidR="00EF0B98" w:rsidRPr="00EF0B98">
        <w:rPr>
          <w:rFonts w:ascii="Simplified Arabic" w:hAnsi="Simplified Arabic" w:cs="Simplified Arabic" w:hint="cs"/>
          <w:sz w:val="32"/>
          <w:szCs w:val="32"/>
          <w:rtl/>
        </w:rPr>
        <w:t>لوضعية</w:t>
      </w:r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الأحياء السكنية الجم</w:t>
      </w:r>
      <w:r>
        <w:rPr>
          <w:rFonts w:ascii="Simplified Arabic" w:hAnsi="Simplified Arabic" w:cs="Simplified Arabic" w:hint="cs"/>
          <w:sz w:val="32"/>
          <w:szCs w:val="32"/>
          <w:rtl/>
        </w:rPr>
        <w:t>اعية .سنحرص من خلال هذا الجزء</w:t>
      </w:r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CC5E22" w:rsidRPr="00EF0B98">
        <w:rPr>
          <w:rFonts w:ascii="Simplified Arabic" w:hAnsi="Simplified Arabic" w:cs="Simplified Arabic" w:hint="cs"/>
          <w:sz w:val="32"/>
          <w:szCs w:val="32"/>
          <w:rtl/>
        </w:rPr>
        <w:t>اقتراح</w:t>
      </w:r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مجموعة من الحلول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تسمح بتقليل تلك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</w:rPr>
        <w:t>الاختلالات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</w:rPr>
        <w:t xml:space="preserve"> و</w:t>
      </w:r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تستجيب للهدف المسطر و هو الوصول الى </w:t>
      </w:r>
      <w:proofErr w:type="spellStart"/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>منتوج</w:t>
      </w:r>
      <w:proofErr w:type="spellEnd"/>
      <w:r w:rsidR="002161E8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عمراني </w:t>
      </w:r>
      <w:r w:rsidR="006039EE" w:rsidRPr="00EF0B98">
        <w:rPr>
          <w:rFonts w:ascii="Simplified Arabic" w:hAnsi="Simplified Arabic" w:cs="Simplified Arabic" w:hint="cs"/>
          <w:sz w:val="32"/>
          <w:szCs w:val="32"/>
          <w:rtl/>
        </w:rPr>
        <w:t>يتماشى مع متطلبات و الاحتياجات البيئية و الاجتماعية للسكان .</w:t>
      </w:r>
    </w:p>
    <w:p w:rsidR="008D676A" w:rsidRPr="00EF0B98" w:rsidRDefault="008D676A" w:rsidP="008D676A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8D676A" w:rsidRPr="00EF0B98" w:rsidRDefault="008D676A" w:rsidP="008D676A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8D676A" w:rsidRPr="00EF0B98" w:rsidRDefault="008D676A" w:rsidP="008D676A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8D676A" w:rsidRPr="00EF0B98" w:rsidRDefault="008D676A" w:rsidP="008D676A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6039EE" w:rsidRPr="00EF0B98" w:rsidRDefault="006039EE" w:rsidP="006039EE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6039EE" w:rsidRPr="00EF0B98" w:rsidRDefault="006039EE" w:rsidP="006039EE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6039EE" w:rsidRPr="00EF0B98" w:rsidRDefault="006039EE" w:rsidP="006039EE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6039EE" w:rsidRPr="00EF0B98" w:rsidRDefault="006039EE" w:rsidP="006039EE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6039EE" w:rsidRDefault="006039EE" w:rsidP="006039EE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0376A2" w:rsidRDefault="000376A2" w:rsidP="000376A2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1C4EC2" w:rsidRPr="001C4EC2" w:rsidRDefault="000376A2" w:rsidP="001C4EC2">
      <w:pPr>
        <w:pStyle w:val="Paragraphedeliste"/>
        <w:numPr>
          <w:ilvl w:val="0"/>
          <w:numId w:val="8"/>
        </w:numPr>
        <w:bidi/>
        <w:spacing w:line="240" w:lineRule="auto"/>
        <w:rPr>
          <w:rFonts w:ascii="Simplified Arabic" w:hAnsi="Simplified Arabic" w:cs="Simplified Arabic"/>
          <w:color w:val="333333"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lastRenderedPageBreak/>
        <w:t xml:space="preserve">حوصلة </w:t>
      </w:r>
      <w:proofErr w:type="spellStart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الإختلالات</w:t>
      </w:r>
      <w:proofErr w:type="spellEnd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r w:rsidR="00674344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السكن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الجماعي في الجزائر :</w:t>
      </w:r>
    </w:p>
    <w:p w:rsidR="001C4EC2" w:rsidRDefault="001C4EC2" w:rsidP="007608E7">
      <w:pPr>
        <w:bidi/>
        <w:spacing w:line="240" w:lineRule="auto"/>
        <w:ind w:firstLine="565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الجزائر من أحدى الدول التي اهتم بالسكن بشكل كبير و خاصة بعد الاستقلال حيث شهدت خلال الثمانينات نمو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ديموغرافي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كبير و كذا نزوح ريفي جماعي مما </w:t>
      </w:r>
      <w:r w:rsidR="00C16494">
        <w:rPr>
          <w:rFonts w:ascii="Simplified Arabic" w:hAnsi="Simplified Arabic" w:cs="Simplified Arabic" w:hint="cs"/>
          <w:sz w:val="32"/>
          <w:szCs w:val="32"/>
          <w:rtl/>
          <w:lang w:bidi="ar-DZ"/>
        </w:rPr>
        <w:t>أثر في أزمة السكن</w:t>
      </w:r>
      <w:r w:rsidR="00CC5E22">
        <w:rPr>
          <w:rFonts w:ascii="Simplified Arabic" w:hAnsi="Simplified Arabic" w:cs="Simplified Arabic"/>
          <w:sz w:val="32"/>
          <w:szCs w:val="32"/>
          <w:lang w:bidi="ar-DZ"/>
        </w:rPr>
        <w:t xml:space="preserve"> </w:t>
      </w:r>
      <w:proofErr w:type="spellStart"/>
      <w:r w:rsidR="00C16494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proofErr w:type="spellEnd"/>
      <w:r w:rsidR="00C16494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حيث أصبح السكن يمثل مشكل كبير بالنسبة للسلطات . و هذا ما ساهم بطريقة مباشرة أو غير مباشرة بإهمال الجانب النوعي للسكن حيث كان تفكير الدولة منصبا على العدد و الكم و لهذا تم الاعتماد على السكن الجماعي بهدف القضاء على ازمة السكن دون مراعاة الخصائص الطبيعة و الاجتماعية لكل منطقة و لهذا تم تسجيل العديد من </w:t>
      </w:r>
      <w:proofErr w:type="spellStart"/>
      <w:r w:rsidR="00C16494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الاختلالات</w:t>
      </w:r>
      <w:proofErr w:type="spellEnd"/>
      <w:r w:rsidR="00C16494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التي يعاني منها السكن الجماعي في الجزائر و نذكر أهمها :</w:t>
      </w:r>
    </w:p>
    <w:p w:rsidR="00A95385" w:rsidRDefault="009166F1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4A657E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اعتماد</w:t>
      </w:r>
      <w:r w:rsidR="00080390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نفس نمط التعمير في كل المدن الجزائرية حيث نجد نفس </w:t>
      </w:r>
      <w:r w:rsidR="00F07424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النموذج و نفس </w:t>
      </w:r>
      <w:r w:rsidR="00080390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التصميم في المنطقة الشمالية و منطقة الهضاب و منطقة ال</w:t>
      </w:r>
      <w:r w:rsidR="00F07424">
        <w:rPr>
          <w:rFonts w:ascii="Simplified Arabic" w:hAnsi="Simplified Arabic" w:cs="Simplified Arabic" w:hint="cs"/>
          <w:sz w:val="32"/>
          <w:szCs w:val="32"/>
          <w:rtl/>
          <w:lang w:bidi="ar-DZ"/>
        </w:rPr>
        <w:t>جنوب دون مراعاة خصوصية اي منطقة</w:t>
      </w:r>
      <w:r w:rsidR="00080390"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  <w:r w:rsidR="00F07424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سواء الخصوصيات المناخية بين المنطقة الساحلية و </w:t>
      </w:r>
      <w:proofErr w:type="spellStart"/>
      <w:r w:rsidR="00F07424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التلية</w:t>
      </w:r>
      <w:proofErr w:type="spellEnd"/>
      <w:r w:rsidR="00F07424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من جهة و الصحراوية من جهة أخرى. أو الاجتماعية خاصة منها ما تعلق بعادات و تقاليد و حجم الأسرة ....</w:t>
      </w:r>
    </w:p>
    <w:p w:rsidR="004A657E" w:rsidRDefault="004A657E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A77A66">
        <w:rPr>
          <w:rFonts w:ascii="Simplified Arabic" w:hAnsi="Simplified Arabic" w:cs="Simplified Arabic" w:hint="cs"/>
          <w:sz w:val="32"/>
          <w:szCs w:val="32"/>
          <w:rtl/>
          <w:lang w:bidi="ar-DZ"/>
        </w:rPr>
        <w:t>غياب الطابع المعماري و ا</w:t>
      </w:r>
      <w:r w:rsidR="00D73B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لعمراني لكل مدينة او لكل منطلقة و التخلي على التراث المعماري المميز المحلي لكل منطقة .</w:t>
      </w:r>
    </w:p>
    <w:p w:rsidR="00A77A66" w:rsidRDefault="00A77A66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gramStart"/>
      <w:r w:rsidR="00D73B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التركيز</w:t>
      </w:r>
      <w:proofErr w:type="gramEnd"/>
      <w:r w:rsidR="00D73B95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بصورة كبيرة على مواد البناء المصنعة و تعميمها على جميع المناطق و إهمال المواد المحلية قليلة التكلفة و سهلة الحصول عليها ما ساهم في تدهور البنايات من جهة و عدم استدامتها من جهة أخرى</w:t>
      </w:r>
      <w:r w:rsidR="00667662"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</w:p>
    <w:p w:rsidR="00667662" w:rsidRPr="00470B95" w:rsidRDefault="00667662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470B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="00470B95" w:rsidRPr="00470B95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عدم الأخذ بعين الاعتبار أثناء تصميم الشقق السكنية ضمن مشاريع السكن الجماعي لحجم الأسرة أين سجلنا في عديد الأحيان تناقضا بين عدد الغرف و عدد أفراد الأسرة بالإضافة الى عدم توافق التفصيلات الداخلية في عديد الأحيان مع رغبات أ</w:t>
      </w:r>
      <w:r w:rsidR="00470B95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فراد الأسرة </w:t>
      </w:r>
      <w:r w:rsidRPr="00470B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</w:p>
    <w:p w:rsidR="00667662" w:rsidRDefault="00667662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غياب أو تدهور المساحات الخضراء في كل المشاريع السكنية</w:t>
      </w:r>
      <w:r w:rsidR="000376A2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الموجودة بالجزائر و هذا يعود الى عدم الاهتمام بالمساحات الخضراء في هذه المشاريع السكنية </w:t>
      </w:r>
      <w:r w:rsidR="00080390">
        <w:rPr>
          <w:rFonts w:ascii="Simplified Arabic" w:hAnsi="Simplified Arabic" w:cs="Simplified Arabic" w:hint="cs"/>
          <w:sz w:val="32"/>
          <w:szCs w:val="32"/>
          <w:rtl/>
          <w:lang w:bidi="ar-DZ"/>
        </w:rPr>
        <w:t>بقدر اهتمامهم بالسكن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.</w:t>
      </w:r>
      <w:r w:rsidR="0009547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 يوحي بقصور مشاريع السكن الجماعي فيما يخص تسيير المشروع بعد التسليم .</w:t>
      </w:r>
    </w:p>
    <w:p w:rsidR="001C4EC2" w:rsidRDefault="00470B95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lastRenderedPageBreak/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عدم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الإهتمام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بالفضاءات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الخارجية </w:t>
      </w:r>
      <w:r w:rsidR="00095475">
        <w:rPr>
          <w:rFonts w:ascii="Simplified Arabic" w:hAnsi="Simplified Arabic" w:cs="Simplified Arabic" w:hint="cs"/>
          <w:sz w:val="32"/>
          <w:szCs w:val="32"/>
          <w:rtl/>
          <w:lang w:bidi="ar-DZ"/>
        </w:rPr>
        <w:t>أثناء عمليات التصميم و التنفيذ سواء ما تعلق منها بالمواقف و مساحات اللعب و المساحات الخضراء و تأثيثها.</w:t>
      </w:r>
    </w:p>
    <w:p w:rsidR="00A95385" w:rsidRPr="00BB45B1" w:rsidRDefault="00B027F3" w:rsidP="00BB45B1">
      <w:pPr>
        <w:pStyle w:val="Paragraphedeliste"/>
        <w:numPr>
          <w:ilvl w:val="0"/>
          <w:numId w:val="8"/>
        </w:num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حوصلة </w:t>
      </w:r>
      <w:proofErr w:type="spellStart"/>
      <w:r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اختلالات</w:t>
      </w:r>
      <w:proofErr w:type="spellEnd"/>
      <w:r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ا</w:t>
      </w:r>
      <w:r w:rsidR="00A95385"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لسكن الجماعي في المدن الصحراوية :</w:t>
      </w:r>
    </w:p>
    <w:p w:rsidR="00A95385" w:rsidRDefault="00D94E7E" w:rsidP="007608E7">
      <w:pPr>
        <w:bidi/>
        <w:spacing w:line="240" w:lineRule="auto"/>
        <w:ind w:firstLine="565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8A2BBE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تتميز المدن الصحراوية ببيئة قاسية جافة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حارة نهارا و باردة 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ليلا ،</w:t>
      </w:r>
      <w:proofErr w:type="gram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و نادرة الأمطار و تكثر فيها العواصف الرملية . لذا تصمم سكنات هذه المناطق لكي تحقق الهدف بالمحافظة على اعتدال المناخ داخل المسكن . ولكن تم في السنوات الاخيرة الاعتماد على السكنات الجماعية في هذه المناطق و هذا ما يتعارض مع طبيعة ا</w:t>
      </w:r>
      <w:r w:rsidR="007608E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لمنطقة و ثقافة المجتمع الصحراوي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.... </w:t>
      </w:r>
      <w:r w:rsidR="00A9528F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و من هنا نلخص أهم المشاكل التي تعاني منها المشاريع السكنية في المدن </w:t>
      </w:r>
      <w:proofErr w:type="gramStart"/>
      <w:r w:rsidR="00A9528F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الصحراوية :</w:t>
      </w:r>
      <w:proofErr w:type="gramEnd"/>
    </w:p>
    <w:p w:rsidR="00A9528F" w:rsidRDefault="00A9528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تباعد البنايات فيما بينها و هذا </w:t>
      </w:r>
      <w:r w:rsidR="004504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ما يجعلها أكثر عرضة لل</w:t>
      </w:r>
      <w:r w:rsidR="007608E7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عناصر الطبيعية </w:t>
      </w:r>
      <w:proofErr w:type="spellStart"/>
      <w:r w:rsidR="007608E7">
        <w:rPr>
          <w:rFonts w:ascii="Simplified Arabic" w:hAnsi="Simplified Arabic" w:cs="Simplified Arabic" w:hint="cs"/>
          <w:sz w:val="32"/>
          <w:szCs w:val="32"/>
          <w:rtl/>
          <w:lang w:bidi="ar-DZ"/>
        </w:rPr>
        <w:t>(</w:t>
      </w:r>
      <w:proofErr w:type="spellEnd"/>
      <w:r w:rsidR="007608E7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gramStart"/>
      <w:r w:rsidR="007608E7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الشمس </w:t>
      </w:r>
      <w:proofErr w:type="spellStart"/>
      <w:r w:rsidR="007608E7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proofErr w:type="spellEnd"/>
      <w:proofErr w:type="gramEnd"/>
      <w:r w:rsidR="007608E7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الرياح</w:t>
      </w:r>
      <w:r w:rsidR="004504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...</w:t>
      </w:r>
      <w:proofErr w:type="spellStart"/>
      <w:r w:rsidR="004504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.)</w:t>
      </w:r>
      <w:proofErr w:type="spellEnd"/>
      <w:r w:rsidR="004504D2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.</w:t>
      </w:r>
    </w:p>
    <w:p w:rsidR="004504D2" w:rsidRDefault="004504D2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انفتاح المساكن على الخارج باستعمال</w:t>
      </w:r>
      <w:r w:rsidR="00674344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الفتحات الكبيرة و عدم مراعاة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جانب ثقافة و عادات المنطقة في تصميم العناصر 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المعمارية .</w:t>
      </w:r>
      <w:proofErr w:type="gramEnd"/>
    </w:p>
    <w:p w:rsidR="00080390" w:rsidRDefault="004504D2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r w:rsidR="00080390">
        <w:rPr>
          <w:rFonts w:ascii="Simplified Arabic" w:hAnsi="Simplified Arabic" w:cs="Simplified Arabic" w:hint="cs"/>
          <w:sz w:val="32"/>
          <w:szCs w:val="32"/>
          <w:rtl/>
          <w:lang w:bidi="ar-DZ"/>
        </w:rPr>
        <w:t>تدهور البنايات و السكنات و هذا يعود الى عدم استعمال مواد البناء مناسبة و تتأقلم مع طبيعة المنطقة الصحراوية .</w:t>
      </w:r>
    </w:p>
    <w:p w:rsidR="004504D2" w:rsidRDefault="004504D2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عدم مراعاة المقاييس و المعايير الأساسية في </w:t>
      </w:r>
      <w:r w:rsidR="007B20DB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إدراج ساحات اللعب او المساحات الخضراء فنجدها عبارة عن ساحات شاسعة و غير مظللة و غير </w:t>
      </w:r>
      <w:proofErr w:type="spellStart"/>
      <w:r w:rsidR="007B20DB">
        <w:rPr>
          <w:rFonts w:ascii="Simplified Arabic" w:hAnsi="Simplified Arabic" w:cs="Simplified Arabic" w:hint="cs"/>
          <w:sz w:val="32"/>
          <w:szCs w:val="32"/>
          <w:rtl/>
          <w:lang w:bidi="ar-DZ"/>
        </w:rPr>
        <w:t>مهيئة</w:t>
      </w:r>
      <w:proofErr w:type="spellEnd"/>
      <w:r w:rsidR="007B20DB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في أغلب الأحيان .</w:t>
      </w:r>
    </w:p>
    <w:p w:rsidR="007B20DB" w:rsidRDefault="007B20DB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عدم اختيار التوجيه الامثل للبنايات بحيث نجد بعض البنايات موجهة نحو الغرب او الشرق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فهاتين الجهتين معرضتان بصفة مباشرة الى أشعة الشمس .</w:t>
      </w:r>
    </w:p>
    <w:p w:rsidR="00A95385" w:rsidRDefault="00080390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عدم تلائ</w:t>
      </w:r>
      <w:r w:rsidR="007B20DB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م النمط المعماري و العمراني مع خصوصية المدن الصحراوية . و غياب الخصوصية في تصميم المساكن نظرا لعدم احترام المواصفات المعمارية و العمرانية للبناء في </w:t>
      </w:r>
      <w:proofErr w:type="gramStart"/>
      <w:r w:rsidR="007B20DB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الصحراء .</w:t>
      </w:r>
      <w:proofErr w:type="gramEnd"/>
    </w:p>
    <w:p w:rsidR="00AA393C" w:rsidRPr="007B20DB" w:rsidRDefault="00AA393C" w:rsidP="00AA393C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A95385" w:rsidRPr="00BB45B1" w:rsidRDefault="000376A2" w:rsidP="00BB45B1">
      <w:pPr>
        <w:pStyle w:val="Paragraphedeliste"/>
        <w:numPr>
          <w:ilvl w:val="0"/>
          <w:numId w:val="8"/>
        </w:num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lastRenderedPageBreak/>
        <w:t xml:space="preserve">حوصلة </w:t>
      </w:r>
      <w:proofErr w:type="spellStart"/>
      <w:r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اختلالات</w:t>
      </w:r>
      <w:proofErr w:type="spellEnd"/>
      <w:r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r w:rsidR="00A95385"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السكن الجماعي في مدينة بسكرة ككل :</w:t>
      </w:r>
    </w:p>
    <w:p w:rsidR="00A95385" w:rsidRDefault="00C52938" w:rsidP="007608E7">
      <w:pPr>
        <w:bidi/>
        <w:spacing w:line="240" w:lineRule="auto"/>
        <w:ind w:firstLine="565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تميزت مدينة بسكرة بنمط خاص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بها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في السكن حيث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يتلائم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مع طبيعة المنطقة ،حيث يعتمدون </w:t>
      </w:r>
      <w:r w:rsidR="00BF53B6">
        <w:rPr>
          <w:rFonts w:ascii="Simplified Arabic" w:hAnsi="Simplified Arabic" w:cs="Simplified Arabic" w:hint="cs"/>
          <w:sz w:val="32"/>
          <w:szCs w:val="32"/>
          <w:rtl/>
          <w:lang w:bidi="ar-DZ"/>
        </w:rPr>
        <w:t>على المواد المح</w:t>
      </w:r>
      <w:r w:rsidR="00A565E1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لية و المتمثلة في </w:t>
      </w:r>
      <w:proofErr w:type="spellStart"/>
      <w:r w:rsidR="00A565E1">
        <w:rPr>
          <w:rFonts w:ascii="Simplified Arabic" w:hAnsi="Simplified Arabic" w:cs="Simplified Arabic" w:hint="cs"/>
          <w:sz w:val="32"/>
          <w:szCs w:val="32"/>
          <w:rtl/>
          <w:lang w:bidi="ar-DZ"/>
        </w:rPr>
        <w:t>(</w:t>
      </w:r>
      <w:proofErr w:type="spellEnd"/>
      <w:r w:rsidR="00A565E1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الطين و خشب</w:t>
      </w:r>
      <w:r w:rsidR="00A565E1">
        <w:rPr>
          <w:rFonts w:ascii="Simplified Arabic" w:hAnsi="Simplified Arabic" w:cs="Simplified Arabic"/>
          <w:sz w:val="32"/>
          <w:szCs w:val="32"/>
          <w:lang w:bidi="ar-DZ"/>
        </w:rPr>
        <w:t xml:space="preserve"> </w:t>
      </w:r>
      <w:proofErr w:type="spellStart"/>
      <w:r w:rsidR="00A565E1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proofErr w:type="spellEnd"/>
      <w:r w:rsidR="00A565E1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BF53B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النخل </w:t>
      </w:r>
      <w:proofErr w:type="spellStart"/>
      <w:r w:rsidR="00BF53B6">
        <w:rPr>
          <w:rFonts w:ascii="Simplified Arabic" w:hAnsi="Simplified Arabic" w:cs="Simplified Arabic" w:hint="cs"/>
          <w:sz w:val="32"/>
          <w:szCs w:val="32"/>
          <w:rtl/>
          <w:lang w:bidi="ar-DZ"/>
        </w:rPr>
        <w:t>)</w:t>
      </w:r>
      <w:proofErr w:type="spellEnd"/>
      <w:r w:rsidR="00BF53B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في بناء المساكن .و لكن في الآونة الاخيرة تم الاعتماد على انماط جديدة في البناء لا </w:t>
      </w:r>
      <w:proofErr w:type="spellStart"/>
      <w:r w:rsidR="00BF53B6">
        <w:rPr>
          <w:rFonts w:ascii="Simplified Arabic" w:hAnsi="Simplified Arabic" w:cs="Simplified Arabic" w:hint="cs"/>
          <w:sz w:val="32"/>
          <w:szCs w:val="32"/>
          <w:rtl/>
          <w:lang w:bidi="ar-DZ"/>
        </w:rPr>
        <w:t>تتلائم</w:t>
      </w:r>
      <w:proofErr w:type="spellEnd"/>
      <w:r w:rsidR="00BF53B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و لا تتأقلم مع بيئة المنطقة ولا ثقافتها و كذا المواد المستخدمة في البناء المتمثلة في </w:t>
      </w:r>
      <w:proofErr w:type="spellStart"/>
      <w:r w:rsidR="00BF53B6">
        <w:rPr>
          <w:rFonts w:ascii="Simplified Arabic" w:hAnsi="Simplified Arabic" w:cs="Simplified Arabic" w:hint="cs"/>
          <w:sz w:val="32"/>
          <w:szCs w:val="32"/>
          <w:rtl/>
          <w:lang w:bidi="ar-DZ"/>
        </w:rPr>
        <w:t>(</w:t>
      </w:r>
      <w:proofErr w:type="spellEnd"/>
      <w:r w:rsidR="00BF53B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الاسمنت و الأعمدة و </w:t>
      </w:r>
      <w:proofErr w:type="spellStart"/>
      <w:r w:rsidR="00BF53B6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الخراسانة</w:t>
      </w:r>
      <w:proofErr w:type="spellEnd"/>
      <w:r w:rsidR="00BF53B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spellStart"/>
      <w:r w:rsidR="00BF53B6">
        <w:rPr>
          <w:rFonts w:ascii="Simplified Arabic" w:hAnsi="Simplified Arabic" w:cs="Simplified Arabic" w:hint="cs"/>
          <w:sz w:val="32"/>
          <w:szCs w:val="32"/>
          <w:rtl/>
          <w:lang w:bidi="ar-DZ"/>
        </w:rPr>
        <w:t>)</w:t>
      </w:r>
      <w:proofErr w:type="spellEnd"/>
      <w:r w:rsidR="00BF53B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 لا تتماشى مع طبيعة المنطقة حيث أصبحت </w:t>
      </w:r>
      <w:r w:rsidR="000178A8">
        <w:rPr>
          <w:rFonts w:ascii="Simplified Arabic" w:hAnsi="Simplified Arabic" w:cs="Simplified Arabic" w:hint="cs"/>
          <w:sz w:val="32"/>
          <w:szCs w:val="32"/>
          <w:rtl/>
          <w:lang w:bidi="ar-DZ"/>
        </w:rPr>
        <w:t>تعاني السكنات ا</w:t>
      </w:r>
      <w:r w:rsidR="00707787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لجماعية في مدينة بسكرة عدة </w:t>
      </w:r>
      <w:proofErr w:type="spellStart"/>
      <w:r w:rsidR="00707787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اختلالات</w:t>
      </w:r>
      <w:proofErr w:type="spellEnd"/>
      <w:r w:rsidR="00707787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جراء استخدام النمط الغير ملائم و المواد غير مناسبة </w:t>
      </w:r>
      <w:r w:rsidR="000178A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نذكر</w:t>
      </w:r>
      <w:r w:rsidR="00707787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من هذه </w:t>
      </w:r>
      <w:proofErr w:type="spellStart"/>
      <w:r w:rsidR="00707787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الاختلالات</w:t>
      </w:r>
      <w:proofErr w:type="spellEnd"/>
      <w:r w:rsidR="00707787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spellStart"/>
      <w:r w:rsidR="0070778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مايلي</w:t>
      </w:r>
      <w:proofErr w:type="spellEnd"/>
      <w:r w:rsidR="000178A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spellStart"/>
      <w:r w:rsidR="000178A8">
        <w:rPr>
          <w:rFonts w:ascii="Simplified Arabic" w:hAnsi="Simplified Arabic" w:cs="Simplified Arabic" w:hint="cs"/>
          <w:sz w:val="32"/>
          <w:szCs w:val="32"/>
          <w:rtl/>
          <w:lang w:bidi="ar-DZ"/>
        </w:rPr>
        <w:t>:</w:t>
      </w:r>
      <w:proofErr w:type="spellEnd"/>
      <w:r w:rsidR="000178A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</w:p>
    <w:p w:rsidR="000178A8" w:rsidRDefault="000178A8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3B21C0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اعتماد</w:t>
      </w:r>
      <w:r w:rsidR="00FA5532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نفس النمط في جميع المجمعات السكنية الجماعية </w:t>
      </w:r>
      <w:r w:rsidR="008D1FAE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في مدينة بسكرة </w:t>
      </w:r>
      <w:r w:rsidR="00FA5532"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</w:p>
    <w:p w:rsidR="00FA5532" w:rsidRDefault="00FA5532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3B21C0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اعتماد على الفتحات الكبيرة في كل مشا</w:t>
      </w:r>
      <w:r w:rsidR="00080390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ريع السكن الجماعي </w:t>
      </w:r>
      <w:proofErr w:type="spellStart"/>
      <w:r w:rsidR="00080390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proofErr w:type="spellEnd"/>
      <w:r w:rsidR="00080390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فهي لا </w:t>
      </w:r>
      <w:proofErr w:type="spellStart"/>
      <w:r w:rsidR="00080390">
        <w:rPr>
          <w:rFonts w:ascii="Simplified Arabic" w:hAnsi="Simplified Arabic" w:cs="Simplified Arabic" w:hint="cs"/>
          <w:sz w:val="32"/>
          <w:szCs w:val="32"/>
          <w:rtl/>
          <w:lang w:bidi="ar-DZ"/>
        </w:rPr>
        <w:t>تتلائ</w:t>
      </w:r>
      <w:r w:rsidR="003B21C0">
        <w:rPr>
          <w:rFonts w:ascii="Simplified Arabic" w:hAnsi="Simplified Arabic" w:cs="Simplified Arabic" w:hint="cs"/>
          <w:sz w:val="32"/>
          <w:szCs w:val="32"/>
          <w:rtl/>
          <w:lang w:bidi="ar-DZ"/>
        </w:rPr>
        <w:t>م</w:t>
      </w:r>
      <w:proofErr w:type="spellEnd"/>
      <w:r w:rsidR="003B21C0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مع طبيعة المنطقة و عادتها و تقاليدها .</w:t>
      </w:r>
    </w:p>
    <w:p w:rsidR="003B21C0" w:rsidRDefault="003B21C0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وجود تشوهات على مستوى الواجهات و تشققات على الجدران و هذا راجع الى المواد المستعملة .</w:t>
      </w:r>
    </w:p>
    <w:p w:rsidR="003B21C0" w:rsidRDefault="003B21C0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عدم توافق النمط المعماري و النمط العمراني مع خصوصيات المنطقة و متطلبات المجتمع المحلي و هذا ما أدى الي </w:t>
      </w:r>
      <w:r w:rsidR="008D1FAE">
        <w:rPr>
          <w:rFonts w:ascii="Simplified Arabic" w:hAnsi="Simplified Arabic" w:cs="Simplified Arabic" w:hint="cs"/>
          <w:sz w:val="32"/>
          <w:szCs w:val="32"/>
          <w:rtl/>
          <w:lang w:bidi="ar-DZ"/>
        </w:rPr>
        <w:t>تدخل المستعمل على الواجهات و الفتحات و الجدران .</w:t>
      </w:r>
    </w:p>
    <w:p w:rsidR="008D1FAE" w:rsidRDefault="008D1FAE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توجيه بعض العمارات يتخذ التوجهات المعرضة الى العوامل الطبيعية و هي اتجاهات غير محببة .</w:t>
      </w:r>
    </w:p>
    <w:p w:rsidR="008D1FAE" w:rsidRDefault="008D1FAE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في بعض المشاريع السكنية الجماعية يتم تحويل المحلات التجارية الى مساكن .</w:t>
      </w:r>
    </w:p>
    <w:p w:rsidR="008D1FAE" w:rsidRDefault="008D1FAE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غياب المساحات الخضراء و ساحات لعب الاطفال في اغلب المشاريع السكنية الجماعية أو غياب </w:t>
      </w:r>
      <w:r w:rsidR="00F83A27">
        <w:rPr>
          <w:rFonts w:ascii="Simplified Arabic" w:hAnsi="Simplified Arabic" w:cs="Simplified Arabic" w:hint="cs"/>
          <w:sz w:val="32"/>
          <w:szCs w:val="32"/>
          <w:rtl/>
          <w:lang w:bidi="ar-DZ"/>
        </w:rPr>
        <w:t>تهيئتها و صيانتها .</w:t>
      </w:r>
    </w:p>
    <w:p w:rsidR="000376A2" w:rsidRDefault="00F83A27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غياب تام للجهات المعنية </w:t>
      </w:r>
      <w:r w:rsidR="007A3958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التي تقوم ب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صيانة و نظافة </w:t>
      </w:r>
      <w:r w:rsidR="007A3958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المشاريع السكنية الجماعية .</w:t>
      </w:r>
    </w:p>
    <w:p w:rsidR="00707787" w:rsidRPr="00667662" w:rsidRDefault="00707787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9D5F11" w:rsidRPr="00BB45B1" w:rsidRDefault="000376A2" w:rsidP="00BB45B1">
      <w:pPr>
        <w:pStyle w:val="Paragraphedeliste"/>
        <w:numPr>
          <w:ilvl w:val="0"/>
          <w:numId w:val="8"/>
        </w:num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lastRenderedPageBreak/>
        <w:t xml:space="preserve">حوصلة </w:t>
      </w:r>
      <w:proofErr w:type="spellStart"/>
      <w:r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الإختلالات</w:t>
      </w:r>
      <w:proofErr w:type="spellEnd"/>
      <w:r w:rsidR="00A95385"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r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الخاصة</w:t>
      </w:r>
      <w:r w:rsidR="008A15A2"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r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ب</w:t>
      </w:r>
      <w:r w:rsidR="008A15A2" w:rsidRPr="00BB45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الدراسة التحليلية لمشروع 322 مسكن :</w:t>
      </w:r>
    </w:p>
    <w:p w:rsidR="00AA393C" w:rsidRPr="00EF0B98" w:rsidRDefault="00B7067C" w:rsidP="007608E7">
      <w:pPr>
        <w:bidi/>
        <w:spacing w:line="240" w:lineRule="auto"/>
        <w:ind w:firstLine="565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gram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من</w:t>
      </w:r>
      <w:proofErr w:type="gram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خلال الدراسة التحليلية لمشروع 322 مسكن نستخلص جملة من المشاكل التي أثرت سلبا على حياة السكان و على المحيط البيئي تحت تأثير جملة من الأسباب و العوامل المتمثلة أساسا في ما يلي:</w:t>
      </w:r>
    </w:p>
    <w:p w:rsidR="00B7067C" w:rsidRPr="00EF0B98" w:rsidRDefault="00A565E1" w:rsidP="007608E7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4-1-</w:t>
      </w:r>
      <w:proofErr w:type="spellEnd"/>
      <w:r w:rsidR="00707787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707787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اختلالات</w:t>
      </w:r>
      <w:proofErr w:type="spellEnd"/>
      <w:r w:rsidR="00B7067C" w:rsidRPr="00EF0B9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في التسيير :</w:t>
      </w:r>
    </w:p>
    <w:p w:rsidR="00B7067C" w:rsidRPr="00EF0B98" w:rsidRDefault="00F83A27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سوء التسيير و الغ</w:t>
      </w:r>
      <w:r w:rsidR="00B7067C"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ياب التام لجملة من البرامج و مشاري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ع التحسين و 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الصيانة </w:t>
      </w:r>
      <w:r w:rsidR="00923F0B"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على</w:t>
      </w:r>
      <w:proofErr w:type="gramEnd"/>
      <w:r w:rsidR="00923F0B"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مستوى الحي.</w:t>
      </w:r>
    </w:p>
    <w:p w:rsidR="00B7067C" w:rsidRDefault="00B7067C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923F0B"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غياب المشاركة للسكان و عدم إدراك البعد الاجتماعي . </w:t>
      </w:r>
    </w:p>
    <w:p w:rsidR="00707787" w:rsidRPr="00EF0B98" w:rsidRDefault="00707787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1E6F7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غياب لجان </w:t>
      </w:r>
      <w:proofErr w:type="gramStart"/>
      <w:r w:rsidR="001E6F76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الأحياء</w:t>
      </w:r>
      <w:proofErr w:type="gramEnd"/>
      <w:r w:rsidR="001E6F7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في </w:t>
      </w:r>
      <w:r w:rsidR="00215F97">
        <w:rPr>
          <w:rFonts w:ascii="Simplified Arabic" w:hAnsi="Simplified Arabic" w:cs="Simplified Arabic" w:hint="cs"/>
          <w:sz w:val="32"/>
          <w:szCs w:val="32"/>
          <w:rtl/>
          <w:lang w:bidi="ar-DZ"/>
        </w:rPr>
        <w:t>طرف قانوني في إيجاد القرارات المتعلقة بالتسيير.</w:t>
      </w:r>
    </w:p>
    <w:p w:rsidR="006F7B5F" w:rsidRPr="00EF0B98" w:rsidRDefault="00A565E1" w:rsidP="007608E7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4-2-</w:t>
      </w:r>
      <w:proofErr w:type="spellEnd"/>
      <w:r w:rsidR="00ED7175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ED7175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اختلالات</w:t>
      </w:r>
      <w:proofErr w:type="spellEnd"/>
      <w:r w:rsidR="006F7B5F" w:rsidRPr="00EF0B9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6F7B5F" w:rsidRPr="00EF0B9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الحضيرة</w:t>
      </w:r>
      <w:proofErr w:type="spellEnd"/>
      <w:r w:rsidR="006F7B5F" w:rsidRPr="00EF0B9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السكنية :</w:t>
      </w:r>
    </w:p>
    <w:p w:rsidR="006F7B5F" w:rsidRPr="00EF0B98" w:rsidRDefault="003E26B0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اهتراء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و تشوه واجهات بعض المباني لغياب الرقابة و الصيانة .</w:t>
      </w:r>
    </w:p>
    <w:p w:rsidR="003E26B0" w:rsidRPr="00EF0B98" w:rsidRDefault="003E26B0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يوجد بعض التشققات و التصدعات في </w:t>
      </w:r>
      <w:proofErr w:type="gram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الجدران .</w:t>
      </w:r>
      <w:proofErr w:type="gramEnd"/>
    </w:p>
    <w:p w:rsidR="003E26B0" w:rsidRPr="00EF0B98" w:rsidRDefault="003E26B0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توجيه بعض المباني المعتمد في الحي أخذت التوجيه الغير </w:t>
      </w:r>
      <w:proofErr w:type="gram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محبب .</w:t>
      </w:r>
      <w:proofErr w:type="gramEnd"/>
    </w:p>
    <w:p w:rsidR="003E26B0" w:rsidRPr="00EF0B98" w:rsidRDefault="003E26B0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AC2A96"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تدهور الأجزاء المشتركة </w:t>
      </w:r>
      <w:proofErr w:type="spellStart"/>
      <w:r w:rsidR="00AC2A96"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(</w:t>
      </w:r>
      <w:proofErr w:type="spellEnd"/>
      <w:r w:rsidR="00AC2A96"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قفص </w:t>
      </w:r>
      <w:proofErr w:type="gramStart"/>
      <w:r w:rsidR="00AC2A96"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السلم </w:t>
      </w:r>
      <w:proofErr w:type="spellStart"/>
      <w:r w:rsidR="00AC2A96"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proofErr w:type="spellEnd"/>
      <w:proofErr w:type="gramEnd"/>
      <w:r w:rsidR="00AC2A96"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البهو </w:t>
      </w:r>
      <w:proofErr w:type="spellStart"/>
      <w:r w:rsidR="00AC2A96"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).</w:t>
      </w:r>
      <w:proofErr w:type="spellEnd"/>
    </w:p>
    <w:p w:rsidR="00AC2A96" w:rsidRPr="00EF0B98" w:rsidRDefault="00AC2A96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إجراء تغيرات من طرف السكان داخل المنزل و المتمثلة في باء جدران أو ازالة بعض الجدران .</w:t>
      </w:r>
      <w:r w:rsidR="0070778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 كذلك تم اغلاق الشرفات بشكل جزئي ومنها تم غلقها كليا .</w:t>
      </w:r>
    </w:p>
    <w:p w:rsidR="00AC2A96" w:rsidRPr="00EF0B98" w:rsidRDefault="00AC2A96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عدم تجانس في ارتفاع المباني .</w:t>
      </w:r>
    </w:p>
    <w:p w:rsidR="00707787" w:rsidRDefault="00AC2A96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تحويل المحلات </w:t>
      </w:r>
      <w:r w:rsidR="00D53FD1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التي كانت موجهة لل</w:t>
      </w:r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تجارية الى </w:t>
      </w:r>
      <w:r w:rsidR="00A9601B">
        <w:rPr>
          <w:rFonts w:ascii="Simplified Arabic" w:hAnsi="Simplified Arabic" w:cs="Simplified Arabic" w:hint="cs"/>
          <w:sz w:val="32"/>
          <w:szCs w:val="32"/>
          <w:rtl/>
          <w:lang w:bidi="ar-DZ"/>
        </w:rPr>
        <w:t>محل للسكن و هذا ما ي</w:t>
      </w:r>
      <w:r w:rsidR="00A90527">
        <w:rPr>
          <w:rFonts w:ascii="Simplified Arabic" w:hAnsi="Simplified Arabic" w:cs="Simplified Arabic" w:hint="cs"/>
          <w:sz w:val="32"/>
          <w:szCs w:val="32"/>
          <w:rtl/>
          <w:lang w:bidi="ar-DZ"/>
        </w:rPr>
        <w:t>ت</w:t>
      </w:r>
      <w:r w:rsidR="00A9601B">
        <w:rPr>
          <w:rFonts w:ascii="Simplified Arabic" w:hAnsi="Simplified Arabic" w:cs="Simplified Arabic" w:hint="cs"/>
          <w:sz w:val="32"/>
          <w:szCs w:val="32"/>
          <w:rtl/>
          <w:lang w:bidi="ar-DZ"/>
        </w:rPr>
        <w:t>عارض</w:t>
      </w:r>
      <w:r w:rsidR="00A90527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مع </w:t>
      </w:r>
      <w:r w:rsidR="00ED717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نشاط المحلات التجارية</w:t>
      </w:r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</w:p>
    <w:p w:rsidR="00215F97" w:rsidRDefault="00215F97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215F97" w:rsidRPr="00EF0B98" w:rsidRDefault="00215F97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AC2A96" w:rsidRPr="00EF0B98" w:rsidRDefault="00A565E1" w:rsidP="007608E7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lastRenderedPageBreak/>
        <w:t>4-3-</w:t>
      </w:r>
      <w:proofErr w:type="spellEnd"/>
      <w:r w:rsidR="00ED7175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ED7175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اختلالات</w:t>
      </w:r>
      <w:proofErr w:type="spellEnd"/>
      <w:r w:rsidR="00AC2A96" w:rsidRPr="00EF0B9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شبكة الطرق و الشبكات المختلفة :</w:t>
      </w:r>
    </w:p>
    <w:p w:rsidR="00AC2A96" w:rsidRPr="00EF0B98" w:rsidRDefault="00E8552C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تدهور أغلبية الطرق بالثانوية و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الثالثية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بالحي سوا ما تعلق بقارعة الطريق</w:t>
      </w:r>
      <w:r w:rsidR="00BB7F3F"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كذلك انكسار و تدهور العديد من الارصفة و الممرات .</w:t>
      </w:r>
    </w:p>
    <w:p w:rsidR="00BB7F3F" w:rsidRPr="00EF0B98" w:rsidRDefault="00BB7F3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انكسارات و غياب مواقف السيارات و التأثيث الحضري .</w:t>
      </w:r>
    </w:p>
    <w:p w:rsidR="00BB7F3F" w:rsidRPr="00EF0B98" w:rsidRDefault="00BB7F3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قدم البعض من قنوات صرف المياه و المياه </w:t>
      </w: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الصلحة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للشرب </w:t>
      </w: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  <w:proofErr w:type="spellEnd"/>
    </w:p>
    <w:p w:rsidR="00AA393C" w:rsidRPr="00EF0B98" w:rsidRDefault="00BB7F3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تدهور في أعمدة الإنارة</w:t>
      </w:r>
      <w:r w:rsidR="00E8552C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من ناحية الشكل و كذا العديد منها لا </w:t>
      </w:r>
      <w:proofErr w:type="spellStart"/>
      <w:r w:rsidR="00E8552C">
        <w:rPr>
          <w:rFonts w:ascii="Simplified Arabic" w:hAnsi="Simplified Arabic" w:cs="Simplified Arabic" w:hint="cs"/>
          <w:sz w:val="32"/>
          <w:szCs w:val="32"/>
          <w:rtl/>
          <w:lang w:bidi="ar-DZ"/>
        </w:rPr>
        <w:t>تشتغل</w:t>
      </w:r>
      <w:proofErr w:type="spellEnd"/>
      <w:r w:rsidR="00E8552C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و في حالة سيئة</w:t>
      </w:r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.</w:t>
      </w:r>
    </w:p>
    <w:p w:rsidR="00BB7F3F" w:rsidRPr="00EF0B98" w:rsidRDefault="00E8552C" w:rsidP="007608E7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4-</w:t>
      </w:r>
      <w:r w:rsidR="00A565E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4-</w:t>
      </w:r>
      <w:proofErr w:type="spellEnd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اختلالات</w:t>
      </w:r>
      <w:proofErr w:type="spellEnd"/>
      <w:r w:rsidR="00BB7F3F" w:rsidRPr="00EF0B9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BB7F3F" w:rsidRPr="00EF0B9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الفضاءات</w:t>
      </w:r>
      <w:proofErr w:type="spellEnd"/>
      <w:r w:rsidR="00BB7F3F" w:rsidRPr="00EF0B9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الخارجية :</w:t>
      </w:r>
    </w:p>
    <w:p w:rsidR="00923F0B" w:rsidRPr="00EF0B98" w:rsidRDefault="00BB7F3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وجود أماكن المساحات الخضراء و ساحات لعب الأطفال و لكن غياب تهيئتها و </w:t>
      </w:r>
      <w:proofErr w:type="gram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صيانتها .</w:t>
      </w:r>
      <w:proofErr w:type="gramEnd"/>
    </w:p>
    <w:p w:rsidR="00BB7F3F" w:rsidRPr="00EF0B98" w:rsidRDefault="00BB7F3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غياب أماكن الجلوس</w:t>
      </w:r>
      <w:r w:rsidR="00E8552C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التأثيث </w:t>
      </w:r>
      <w:proofErr w:type="gramStart"/>
      <w:r w:rsidR="00E8552C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الحضري</w:t>
      </w:r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.</w:t>
      </w:r>
      <w:proofErr w:type="gramEnd"/>
    </w:p>
    <w:p w:rsidR="00BB7F3F" w:rsidRPr="00EF0B98" w:rsidRDefault="00BB7F3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يوجد نقص كبير في الأماكن الخاصة برمي النفايات </w:t>
      </w:r>
      <w:proofErr w:type="gram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الحضرية .</w:t>
      </w:r>
      <w:proofErr w:type="gramEnd"/>
    </w:p>
    <w:p w:rsidR="00BB7F3F" w:rsidRPr="00EF0B98" w:rsidRDefault="00A565E1" w:rsidP="007608E7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4-5-</w:t>
      </w:r>
      <w:proofErr w:type="spellEnd"/>
      <w:r w:rsidR="006F4CC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6F4CC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اختلالات</w:t>
      </w:r>
      <w:proofErr w:type="spellEnd"/>
      <w:r w:rsidR="00BB7F3F" w:rsidRPr="00EF0B9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أخرى </w:t>
      </w:r>
      <w:proofErr w:type="spellStart"/>
      <w:r w:rsidR="00BB7F3F" w:rsidRPr="00EF0B9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:</w:t>
      </w:r>
      <w:proofErr w:type="spellEnd"/>
    </w:p>
    <w:p w:rsidR="00E8552C" w:rsidRDefault="00BB7F3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انشار التلوث السمعي الناجم عن اكتظاظ في حركة المرور و هذا لأن المشروع يقع على مستوى الطريق الوطني رقم 31 الرابط بين مدينة بسكرة و بلدية أريس</w:t>
      </w:r>
      <w:r w:rsidR="00215F97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Pr="00EF0B9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.</w:t>
      </w:r>
    </w:p>
    <w:p w:rsidR="00A95385" w:rsidRPr="00A565E1" w:rsidRDefault="000376A2" w:rsidP="00A565E1">
      <w:pPr>
        <w:pStyle w:val="Paragraphedeliste"/>
        <w:numPr>
          <w:ilvl w:val="0"/>
          <w:numId w:val="8"/>
        </w:num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A565E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حوصلة </w:t>
      </w:r>
      <w:proofErr w:type="spellStart"/>
      <w:r w:rsidRPr="00A565E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الإختلالات</w:t>
      </w:r>
      <w:proofErr w:type="spellEnd"/>
      <w:r w:rsidRPr="00A565E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ال</w:t>
      </w:r>
      <w:r w:rsidR="00A95385" w:rsidRPr="00A565E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خاصة بالدراسة التحليلية لمشروع 176 مسكن :</w:t>
      </w:r>
    </w:p>
    <w:p w:rsidR="00A95385" w:rsidRDefault="007A3958" w:rsidP="007608E7">
      <w:pPr>
        <w:bidi/>
        <w:spacing w:line="240" w:lineRule="auto"/>
        <w:ind w:firstLine="565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7A3958">
        <w:rPr>
          <w:rFonts w:ascii="Simplified Arabic" w:hAnsi="Simplified Arabic" w:cs="Simplified Arabic" w:hint="cs"/>
          <w:sz w:val="32"/>
          <w:szCs w:val="32"/>
          <w:rtl/>
          <w:lang w:bidi="ar-DZ"/>
        </w:rPr>
        <w:t>بعد تحليل و تشخيص المشروع 176 مسكن</w:t>
      </w:r>
      <w:r w:rsidR="00BA7180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و كذا تحليل الاستمارة البيانية </w:t>
      </w:r>
      <w:r w:rsidRPr="007A395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نستخلص مجموعة من المشاكل التي أثرت سلبا على حياة السكان و على المحيط </w:t>
      </w:r>
      <w:r w:rsidR="00BA7180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و ذكر منها </w:t>
      </w:r>
      <w:proofErr w:type="spellStart"/>
      <w:r w:rsidR="00BA7180">
        <w:rPr>
          <w:rFonts w:ascii="Simplified Arabic" w:hAnsi="Simplified Arabic" w:cs="Simplified Arabic" w:hint="cs"/>
          <w:sz w:val="32"/>
          <w:szCs w:val="32"/>
          <w:rtl/>
          <w:lang w:bidi="ar-DZ"/>
        </w:rPr>
        <w:t>مايلي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:</w:t>
      </w:r>
    </w:p>
    <w:p w:rsidR="00A53300" w:rsidRDefault="00A565E1" w:rsidP="007608E7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5-1-</w:t>
      </w:r>
      <w:proofErr w:type="spellEnd"/>
      <w:r w:rsidR="00655ADE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655ADE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اختلالات</w:t>
      </w:r>
      <w:proofErr w:type="spellEnd"/>
      <w:r w:rsidR="00A53300" w:rsidRPr="00A533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في التسيير :</w:t>
      </w:r>
    </w:p>
    <w:p w:rsidR="00A53300" w:rsidRDefault="00A53300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غياب الجهات المعنية المختصة في تسيير المشروع السكنية الجماعية .</w:t>
      </w:r>
    </w:p>
    <w:p w:rsidR="003A225D" w:rsidRDefault="00A53300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عدم مساهمة السكان في مختلف عمليات 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الصيانة .</w:t>
      </w:r>
      <w:proofErr w:type="gramEnd"/>
    </w:p>
    <w:p w:rsidR="00705D36" w:rsidRDefault="00705D36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A225D" w:rsidRDefault="00A565E1" w:rsidP="007608E7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lastRenderedPageBreak/>
        <w:t>5-2-</w:t>
      </w:r>
      <w:proofErr w:type="spellEnd"/>
      <w:r w:rsidR="00655ADE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655ADE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اختلالات</w:t>
      </w:r>
      <w:proofErr w:type="spellEnd"/>
      <w:r w:rsidR="00A53300" w:rsidRPr="00A533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A53300" w:rsidRPr="00A533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الحضيرة</w:t>
      </w:r>
      <w:proofErr w:type="spellEnd"/>
      <w:r w:rsidR="00A53300" w:rsidRPr="00A533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السكنية :</w:t>
      </w:r>
    </w:p>
    <w:p w:rsidR="00A53300" w:rsidRPr="003A225D" w:rsidRDefault="00A53300" w:rsidP="007608E7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 </w:t>
      </w:r>
      <w:r w:rsidR="004025B2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استخدام التوجيه الغير المحبب و المناسب بحيث نجد كل البنايات موجهة إما نحو الشرق او الغرب او الشمال. فهذه التوجهات معرضة مباشرة مع أشعة الشمس في الصيف و </w:t>
      </w:r>
      <w:proofErr w:type="spellStart"/>
      <w:r w:rsidR="004025B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</w:t>
      </w:r>
      <w:proofErr w:type="spellEnd"/>
      <w:r w:rsidR="004025B2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الرياح في الشتاء .</w:t>
      </w:r>
    </w:p>
    <w:p w:rsidR="004025B2" w:rsidRDefault="004025B2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إجراء تدخلات من طرف السكان على مستوى الواجهات وهذا بغلق الفتحات و كذا التدخل على بعض الجدران</w:t>
      </w:r>
      <w:r w:rsidR="00436FD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حيث تم ازالتهم .</w:t>
      </w:r>
    </w:p>
    <w:p w:rsidR="00436FD8" w:rsidRDefault="00436FD8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تحويل بعض الشقق السكنية الى مكاتب عمل وهذا يتعارض مع الوظيفة السكنية في ما يتعلق بالهدوء و الراحة .</w:t>
      </w:r>
    </w:p>
    <w:p w:rsidR="00436FD8" w:rsidRDefault="00436FD8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اختلاف</w:t>
      </w:r>
      <w:r w:rsidR="00655ADE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</w:t>
      </w:r>
      <w:proofErr w:type="spellEnd"/>
      <w:r w:rsidR="00655ADE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عم التناسق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في تصميم المباني و العمارات و </w:t>
      </w:r>
      <w:r w:rsidR="00655ADE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الشقق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هذا لأن المشروع تم إنجازه من طرف مكتبين دراسات </w:t>
      </w:r>
      <w:r w:rsidR="00655ADE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و اختلاف في حجم المسكن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</w:p>
    <w:p w:rsidR="00436FD8" w:rsidRDefault="00436FD8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تصميم الشقق غير مناسب مع </w:t>
      </w:r>
      <w:r w:rsidR="0061282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المستخدمين و هذا لعدم احترام المواصفات المعمارية و العمرانية للبناء في ولايات </w:t>
      </w:r>
      <w:proofErr w:type="gramStart"/>
      <w:r w:rsidR="00612826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الجنوب .</w:t>
      </w:r>
      <w:proofErr w:type="gramEnd"/>
    </w:p>
    <w:p w:rsidR="00612826" w:rsidRPr="00612826" w:rsidRDefault="00A565E1" w:rsidP="007608E7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5-3-</w:t>
      </w:r>
      <w:proofErr w:type="spellEnd"/>
      <w:r w:rsidR="00655ADE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655ADE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اختلالات</w:t>
      </w:r>
      <w:proofErr w:type="spellEnd"/>
      <w:r w:rsidR="00612826" w:rsidRPr="00612826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شبكة الطرق و الشبكات المختلفة :</w:t>
      </w:r>
    </w:p>
    <w:p w:rsidR="00612826" w:rsidRDefault="00612826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ضيق بعض الطرق داخل 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المشروع .</w:t>
      </w:r>
      <w:proofErr w:type="gramEnd"/>
    </w:p>
    <w:p w:rsidR="00612826" w:rsidRDefault="00612826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تدهور بعض الطرق .</w:t>
      </w:r>
    </w:p>
    <w:p w:rsidR="00612826" w:rsidRDefault="00612826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نقص كبير في تزود المشروع بالمياه الصالحة للشرب .</w:t>
      </w:r>
    </w:p>
    <w:p w:rsidR="00612826" w:rsidRDefault="00655ADE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تدهور عدد</w:t>
      </w:r>
      <w:r w:rsidR="0061282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من أعمدة الإنارة .</w:t>
      </w:r>
    </w:p>
    <w:p w:rsidR="00B53B2A" w:rsidRDefault="00655ADE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نقص </w:t>
      </w:r>
      <w:r w:rsidR="0061282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في مواقف السيارات .</w:t>
      </w:r>
    </w:p>
    <w:p w:rsidR="00612826" w:rsidRPr="00612826" w:rsidRDefault="00A565E1" w:rsidP="007608E7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5-4-</w:t>
      </w:r>
      <w:proofErr w:type="spellEnd"/>
      <w:r w:rsidR="00655ADE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655ADE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اختلالات</w:t>
      </w:r>
      <w:proofErr w:type="spellEnd"/>
      <w:r w:rsidR="00612826" w:rsidRPr="00612826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612826" w:rsidRPr="00612826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الفضاءات</w:t>
      </w:r>
      <w:proofErr w:type="spellEnd"/>
      <w:r w:rsidR="00612826" w:rsidRPr="00612826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الخارجية :</w:t>
      </w:r>
    </w:p>
    <w:p w:rsidR="00612826" w:rsidRDefault="00612826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تموضع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بعض ساحات لعب الاطفال غير ملائم و هذا لتعرضها لأشعة الشمس </w:t>
      </w:r>
      <w:r w:rsidR="00F3167F">
        <w:rPr>
          <w:rFonts w:ascii="Simplified Arabic" w:hAnsi="Simplified Arabic" w:cs="Simplified Arabic" w:hint="cs"/>
          <w:sz w:val="32"/>
          <w:szCs w:val="32"/>
          <w:rtl/>
          <w:lang w:bidi="ar-DZ"/>
        </w:rPr>
        <w:t>من الصباح الى المساء .</w:t>
      </w:r>
    </w:p>
    <w:p w:rsidR="00F3167F" w:rsidRDefault="00F3167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lastRenderedPageBreak/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نقص في المساحات الخضراء .و عدم الاهتمام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بها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.</w:t>
      </w:r>
    </w:p>
    <w:p w:rsidR="00F3167F" w:rsidRPr="00F3167F" w:rsidRDefault="00F3167F" w:rsidP="007608E7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spellStart"/>
      <w:r w:rsidRPr="00F3167F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5-</w:t>
      </w:r>
      <w:r w:rsidR="00A565E1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5-</w:t>
      </w:r>
      <w:proofErr w:type="spellEnd"/>
      <w:r w:rsidRPr="00F3167F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مشاكل </w:t>
      </w:r>
      <w:proofErr w:type="gramStart"/>
      <w:r w:rsidRPr="00F3167F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أخرى </w:t>
      </w:r>
      <w:proofErr w:type="spellStart"/>
      <w:r w:rsidRPr="00F3167F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:</w:t>
      </w:r>
      <w:proofErr w:type="spellEnd"/>
      <w:proofErr w:type="gramEnd"/>
    </w:p>
    <w:p w:rsidR="00A95385" w:rsidRDefault="00F3167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المشروع يقع بجانب واد الزمر و هذا ال</w:t>
      </w:r>
      <w:r w:rsidR="00655ADE">
        <w:rPr>
          <w:rFonts w:ascii="Simplified Arabic" w:hAnsi="Simplified Arabic" w:cs="Simplified Arabic" w:hint="cs"/>
          <w:sz w:val="32"/>
          <w:szCs w:val="32"/>
          <w:rtl/>
          <w:lang w:bidi="ar-DZ"/>
        </w:rPr>
        <w:t>أ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خير يشكل خطر علي البنايات الموجودة في حالة حدوث فياضان .</w:t>
      </w:r>
    </w:p>
    <w:p w:rsidR="00655ADE" w:rsidRDefault="00655ADE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عزلة هذه السكنات و بعدها عن مركز المدينة و عدم تبادل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السيرورة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الثقافية بينهم و بين المركز </w:t>
      </w:r>
      <w:r w:rsidR="00651D92"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</w:p>
    <w:p w:rsidR="00651D92" w:rsidRDefault="00651D92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نقص المرافق و الميادين السياسية و الثقافية في المنطقة  .</w:t>
      </w:r>
    </w:p>
    <w:p w:rsidR="003A225D" w:rsidRDefault="003A225D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A225D" w:rsidRDefault="003A225D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AA393C" w:rsidRDefault="00AA393C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B53B2A" w:rsidRDefault="00B53B2A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B53B2A" w:rsidRDefault="00B53B2A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B53B2A" w:rsidRDefault="00B53B2A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B53B2A" w:rsidRDefault="00B53B2A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B53B2A" w:rsidRDefault="00B53B2A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B53B2A" w:rsidRDefault="00B53B2A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B53B2A" w:rsidRDefault="00B53B2A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705D36" w:rsidRDefault="00705D36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705D36" w:rsidRDefault="00705D36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705D36" w:rsidRPr="00F3167F" w:rsidRDefault="00705D36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8A2BBE" w:rsidRDefault="008A2BBE" w:rsidP="007608E7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proofErr w:type="gramStart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lastRenderedPageBreak/>
        <w:t>التوصيات</w:t>
      </w:r>
      <w:proofErr w:type="gramEnd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و الاقتراحات:</w:t>
      </w:r>
    </w:p>
    <w:p w:rsidR="008A2BBE" w:rsidRPr="00F3167F" w:rsidRDefault="008A2BBE" w:rsidP="007608E7">
      <w:pPr>
        <w:pStyle w:val="Paragraphedeliste"/>
        <w:numPr>
          <w:ilvl w:val="0"/>
          <w:numId w:val="1"/>
        </w:numPr>
        <w:bidi/>
        <w:spacing w:line="240" w:lineRule="auto"/>
        <w:ind w:left="283" w:hanging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F3167F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توصيات خاصة بالسكن الجماعي في الجزائر :</w:t>
      </w:r>
    </w:p>
    <w:p w:rsidR="008A2BBE" w:rsidRDefault="003A225D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يجب اعتماد التصميم و النمط المناسب يتوافق مع كل 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منطقة .</w:t>
      </w:r>
      <w:proofErr w:type="gramEnd"/>
    </w:p>
    <w:p w:rsidR="003A225D" w:rsidRDefault="003A225D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يجب تصميم الشقق يتناسب مع حجم الاسرة الجزائرية .</w:t>
      </w:r>
    </w:p>
    <w:p w:rsidR="003A225D" w:rsidRDefault="003A225D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يجب الاهتمام بالمساحات 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الخضراء</w:t>
      </w:r>
      <w:proofErr w:type="gram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و هذا من ناحية التصميم و</w:t>
      </w:r>
      <w:r w:rsidR="00651D92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التسيير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</w:p>
    <w:p w:rsidR="003A225D" w:rsidRDefault="003A225D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يجب </w:t>
      </w:r>
      <w:r w:rsidR="00651D92">
        <w:rPr>
          <w:rFonts w:ascii="Simplified Arabic" w:hAnsi="Simplified Arabic" w:cs="Simplified Arabic" w:hint="cs"/>
          <w:sz w:val="32"/>
          <w:szCs w:val="32"/>
          <w:rtl/>
          <w:lang w:bidi="ar-DZ"/>
        </w:rPr>
        <w:t>تخطيط و تهيئة مواقف السيارات لما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لها اهمية </w:t>
      </w:r>
      <w:r w:rsidR="0045370F">
        <w:rPr>
          <w:rFonts w:ascii="Simplified Arabic" w:hAnsi="Simplified Arabic" w:cs="Simplified Arabic" w:hint="cs"/>
          <w:sz w:val="32"/>
          <w:szCs w:val="32"/>
          <w:rtl/>
          <w:lang w:bidi="ar-DZ"/>
        </w:rPr>
        <w:t>كغيرها من الاجزاء الاخرى .</w:t>
      </w:r>
    </w:p>
    <w:p w:rsidR="0045370F" w:rsidRDefault="0045370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يجب تشكيل لجنة</w:t>
      </w:r>
      <w:r w:rsidR="00651D92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gramStart"/>
      <w:r w:rsidR="00651D9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فنية</w:t>
      </w:r>
      <w:proofErr w:type="gramEnd"/>
      <w:r w:rsidR="00651D92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تهتم بمشاريع السكن الجماعي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  <w:r w:rsidR="00651D92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خاصة ما تعلق منها باشتراطات التصميم و المعايير التقنية و </w:t>
      </w:r>
      <w:proofErr w:type="gramStart"/>
      <w:r w:rsidR="00651D92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الفنية .</w:t>
      </w:r>
      <w:proofErr w:type="gramEnd"/>
    </w:p>
    <w:p w:rsidR="008A2BBE" w:rsidRPr="0045370F" w:rsidRDefault="0045370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زرع ثقافة </w:t>
      </w:r>
      <w:r w:rsidR="00651D92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المشاركة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في الصيانة و 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النظافة</w:t>
      </w:r>
      <w:proofErr w:type="gram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لدى المواطنين و هذا من خلال حملات توعية.</w:t>
      </w:r>
    </w:p>
    <w:p w:rsidR="008A2BBE" w:rsidRPr="00F3167F" w:rsidRDefault="008A2BBE" w:rsidP="007608E7">
      <w:pPr>
        <w:pStyle w:val="Paragraphedeliste"/>
        <w:numPr>
          <w:ilvl w:val="0"/>
          <w:numId w:val="1"/>
        </w:numPr>
        <w:bidi/>
        <w:spacing w:line="240" w:lineRule="auto"/>
        <w:ind w:left="283" w:hanging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F3167F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توصيات</w:t>
      </w:r>
      <w:r w:rsidR="00B82D1B" w:rsidRPr="00F3167F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و الاقتراحات</w:t>
      </w:r>
      <w:r w:rsidRPr="00F3167F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r w:rsidR="00B82D1B" w:rsidRPr="00F3167F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</w:t>
      </w:r>
      <w:r w:rsidRPr="00F3167F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خاصة بالسكن الجماعي في المدن الصحراوية :</w:t>
      </w:r>
    </w:p>
    <w:p w:rsidR="008A2BBE" w:rsidRDefault="000074C0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يجب </w:t>
      </w:r>
      <w:r w:rsidR="00C8006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إقناع متخذي القرار بأهمية استخدام النمط الذي </w:t>
      </w:r>
      <w:proofErr w:type="spellStart"/>
      <w:r w:rsidR="00C80068">
        <w:rPr>
          <w:rFonts w:ascii="Simplified Arabic" w:hAnsi="Simplified Arabic" w:cs="Simplified Arabic" w:hint="cs"/>
          <w:sz w:val="32"/>
          <w:szCs w:val="32"/>
          <w:rtl/>
          <w:lang w:bidi="ar-DZ"/>
        </w:rPr>
        <w:t>يتلائم</w:t>
      </w:r>
      <w:proofErr w:type="spellEnd"/>
      <w:r w:rsidR="00C8006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مع بيئة المنطقة الصحراوية و ثقافتها .</w:t>
      </w:r>
    </w:p>
    <w:p w:rsidR="00C80068" w:rsidRDefault="00C80068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ضرورية مراعاة البعد الاجتماعي في عمارة الصحراء و ذلك بتحقيق الخصوصية للسكان و توفير الفراغات اللازمة لهم لتلبية احتياجات و تقوية الروابط الاجتماعية بين السكان .</w:t>
      </w:r>
    </w:p>
    <w:p w:rsidR="00C80068" w:rsidRDefault="00C80068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يجب عند تخطيط المشاريع السكنية في المدن الصحراوية اتباع المنهجية و الأسس و المعايير العلمية الخاصة بطبيعة الصحراء و خصائصها المميزة المنفردة و المختلفة تماما عن غيرها .</w:t>
      </w:r>
    </w:p>
    <w:p w:rsidR="00C80068" w:rsidRDefault="00C80068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كذلك يجب الاعتماد في عملية البن</w:t>
      </w:r>
      <w:r w:rsidR="00A9528F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اء على المواد المحلية التي تتلاءم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</w:t>
      </w:r>
      <w:r w:rsidR="00A9528F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ع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طبيعة </w:t>
      </w:r>
      <w:r w:rsidR="00A9528F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المنطقة.</w:t>
      </w:r>
    </w:p>
    <w:p w:rsidR="008A2BBE" w:rsidRDefault="00A9528F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استخدام</w:t>
      </w:r>
      <w:proofErr w:type="gram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التخطيط المتضام الذي يتوافق مع مناخ الصحراء </w:t>
      </w:r>
      <w:r w:rsidR="00651D9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 المتواضع العلو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</w:p>
    <w:p w:rsidR="007B20DB" w:rsidRDefault="007B20DB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6F2A83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يجب اعتماد على التوجيه الجيد للمباني لكنوه عامل ذو أهمية و أولوية كبيرة في تصميم المباني في المدن </w:t>
      </w:r>
      <w:proofErr w:type="gramStart"/>
      <w:r w:rsidR="006F2A83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الصحراوية .</w:t>
      </w:r>
      <w:proofErr w:type="gramEnd"/>
    </w:p>
    <w:p w:rsidR="006F2A83" w:rsidRDefault="006F2A83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lastRenderedPageBreak/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تموضع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الفضاءات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الخارجية يكون في منطقة الحماية .</w:t>
      </w:r>
    </w:p>
    <w:p w:rsidR="006F2A83" w:rsidRDefault="006F2A83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التوجيه الأمثل للشوارع</w:t>
      </w:r>
      <w:r w:rsidR="00986D8B">
        <w:rPr>
          <w:rFonts w:ascii="Simplified Arabic" w:hAnsi="Simplified Arabic" w:cs="Simplified Arabic" w:hint="cs"/>
          <w:sz w:val="32"/>
          <w:szCs w:val="32"/>
          <w:rtl/>
          <w:lang w:bidi="ar-DZ"/>
        </w:rPr>
        <w:t> و الطرقات و المباني عن طريق تشكيل عمراني مرن للتخفيف من تأثير سرعة الرياح .</w:t>
      </w:r>
    </w:p>
    <w:p w:rsidR="00986D8B" w:rsidRDefault="00986D8B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المحافظة على العناصر المعمارية الملائمة للبيئة و المحققة لشروط العمارة الجيدة .</w:t>
      </w:r>
    </w:p>
    <w:p w:rsidR="00986D8B" w:rsidRDefault="00986D8B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يجب انجاز الواجهات يكون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ةفق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النمط الصحراوي الخاص بالمنطقة .</w:t>
      </w:r>
    </w:p>
    <w:p w:rsidR="00986D8B" w:rsidRDefault="00986D8B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يجب ان تكون </w:t>
      </w:r>
      <w:r w:rsidR="00651D92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مواد المستعملة في الواجهات ذات مقاومة للعوامل المناخية مثل الرياح و الحرارة و الأمطار .</w:t>
      </w:r>
    </w:p>
    <w:p w:rsidR="00986D8B" w:rsidRPr="00A9528F" w:rsidRDefault="00986D8B" w:rsidP="007608E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يجب استعمال الألوان الفاتحة في طلاء الواجهات .</w:t>
      </w:r>
    </w:p>
    <w:p w:rsidR="00923F0B" w:rsidRPr="00F3167F" w:rsidRDefault="00923F0B" w:rsidP="00A565E1">
      <w:pPr>
        <w:pStyle w:val="Paragraphedeliste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ind w:left="423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F3167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التوصيات و الاقتراحات</w:t>
      </w:r>
      <w:r w:rsidR="008A2BBE" w:rsidRPr="00F3167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الخاصة بعينات الدراسة </w:t>
      </w:r>
      <w:proofErr w:type="spellStart"/>
      <w:r w:rsidR="008A2BBE" w:rsidRPr="00F3167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(</w:t>
      </w:r>
      <w:proofErr w:type="spellEnd"/>
      <w:r w:rsidR="008A2BBE" w:rsidRPr="00F3167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176 </w:t>
      </w:r>
      <w:proofErr w:type="gramStart"/>
      <w:r w:rsidR="008A2BBE" w:rsidRPr="00F3167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مسكن </w:t>
      </w:r>
      <w:proofErr w:type="spellStart"/>
      <w:r w:rsidR="008A2BBE" w:rsidRPr="00F3167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،</w:t>
      </w:r>
      <w:proofErr w:type="spellEnd"/>
      <w:proofErr w:type="gramEnd"/>
      <w:r w:rsidR="008A2BBE" w:rsidRPr="00F3167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322 مسكن </w:t>
      </w:r>
      <w:proofErr w:type="spellStart"/>
      <w:r w:rsidR="008A2BBE" w:rsidRPr="00F3167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)</w:t>
      </w:r>
      <w:proofErr w:type="spellEnd"/>
      <w:r w:rsidRPr="00F3167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:</w:t>
      </w:r>
    </w:p>
    <w:p w:rsidR="00923F0B" w:rsidRPr="00EF0B98" w:rsidRDefault="00923F0B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توعية الفاعلين في المجال الحضري لعملية التسيير و كذا تحديد مسؤولياتهم .</w:t>
      </w:r>
    </w:p>
    <w:p w:rsidR="00923F0B" w:rsidRPr="00EF0B98" w:rsidRDefault="00210BAE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تحديد كل التدخلات القانونية بين مختلف المتدخلين في انجاز المشاريع السكنية الجماعية و صيانتها.</w:t>
      </w:r>
    </w:p>
    <w:p w:rsidR="00210BAE" w:rsidRPr="00EF0B98" w:rsidRDefault="00210BAE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دراسة امكانية إنشاء مؤسسة عمومية أو خاصة مختصة في صيانة و تسيير الأحياء السكنية الجماعية و تخفيف </w:t>
      </w: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العبئ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الملقى على عاتق ديوان الترقية و التسيير العقاري </w:t>
      </w: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(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الدراسة </w:t>
      </w: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،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الإنجاز </w:t>
      </w: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،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الصيانة ...</w:t>
      </w: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.)</w:t>
      </w:r>
      <w:proofErr w:type="spellEnd"/>
    </w:p>
    <w:p w:rsidR="00210BAE" w:rsidRPr="00EF0B98" w:rsidRDefault="00210BAE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البحث عن حلول جيدة خاصة في مراقبة و متابعة كل المراحل الخاصة بالدراسة و إنجاز السكن من أجل الدفع بمستوى السكن الجماعي .</w:t>
      </w:r>
    </w:p>
    <w:p w:rsidR="000603ED" w:rsidRPr="00EF0B98" w:rsidRDefault="000603ED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E03A2B" w:rsidRPr="00EF0B98">
        <w:rPr>
          <w:rFonts w:ascii="Simplified Arabic" w:hAnsi="Simplified Arabic" w:cs="Simplified Arabic" w:hint="cs"/>
          <w:sz w:val="32"/>
          <w:szCs w:val="32"/>
          <w:rtl/>
        </w:rPr>
        <w:t>احترام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كل النصوص القانونية الخاصة و المتعلقة بالسكن </w:t>
      </w:r>
      <w:proofErr w:type="gram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الجماعي .</w:t>
      </w:r>
      <w:proofErr w:type="gramEnd"/>
    </w:p>
    <w:p w:rsidR="000603ED" w:rsidRPr="00EF0B98" w:rsidRDefault="000603ED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ضبط العلاقات الموجودة بين مختلف الهيئات المتدخلة في التسيير و </w:t>
      </w:r>
      <w:proofErr w:type="gram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التمويل ،</w:t>
      </w:r>
      <w:proofErr w:type="gramEnd"/>
      <w:r w:rsidRPr="00EF0B98">
        <w:rPr>
          <w:rFonts w:ascii="Simplified Arabic" w:hAnsi="Simplified Arabic" w:cs="Simplified Arabic" w:hint="cs"/>
          <w:sz w:val="32"/>
          <w:szCs w:val="32"/>
          <w:rtl/>
        </w:rPr>
        <w:t>التخطيط و إنجاز السكن الجماعي .</w:t>
      </w:r>
    </w:p>
    <w:p w:rsidR="008D789A" w:rsidRPr="00EF0B98" w:rsidRDefault="00070D56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proofErr w:type="gram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 يجب</w:t>
      </w:r>
      <w:proofErr w:type="gram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استشارة السكان و التركيز </w:t>
      </w:r>
      <w:r w:rsidR="005D4FFE">
        <w:rPr>
          <w:rFonts w:ascii="Simplified Arabic" w:hAnsi="Simplified Arabic" w:cs="Simplified Arabic" w:hint="cs"/>
          <w:sz w:val="32"/>
          <w:szCs w:val="32"/>
          <w:rtl/>
        </w:rPr>
        <w:t>ع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>لى القيم الثقافية و الاجتماعية و نمط حياتهم كأولوية هامة لدراسة قبل تخطيط و تصميم المخططات و اعتمادها و ذلك بإجراء بحوث اجتماعية و عمرانية شاملة.</w:t>
      </w:r>
    </w:p>
    <w:p w:rsidR="00CC556E" w:rsidRPr="00EF0B98" w:rsidRDefault="00070D56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lastRenderedPageBreak/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الاهتمام بالمساحات الخضراء تصميما و انجازا و مت</w:t>
      </w:r>
      <w:proofErr w:type="gram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ابعتا </w:t>
      </w:r>
      <w:proofErr w:type="gramEnd"/>
      <w:r w:rsidR="00CC556E">
        <w:rPr>
          <w:rFonts w:ascii="Simplified Arabic" w:hAnsi="Simplified Arabic" w:cs="Simplified Arabic" w:hint="cs"/>
          <w:sz w:val="32"/>
          <w:szCs w:val="32"/>
          <w:rtl/>
        </w:rPr>
        <w:t>في مشروع 322 مسكن بشكل كبير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>.</w:t>
      </w:r>
      <w:r w:rsidR="00CC556E">
        <w:rPr>
          <w:rFonts w:ascii="Simplified Arabic" w:hAnsi="Simplified Arabic" w:cs="Simplified Arabic" w:hint="cs"/>
          <w:sz w:val="32"/>
          <w:szCs w:val="32"/>
          <w:rtl/>
        </w:rPr>
        <w:t xml:space="preserve">و كذا الاهتمام </w:t>
      </w:r>
      <w:proofErr w:type="spellStart"/>
      <w:r w:rsidR="00CC556E">
        <w:rPr>
          <w:rFonts w:ascii="Simplified Arabic" w:hAnsi="Simplified Arabic" w:cs="Simplified Arabic" w:hint="cs"/>
          <w:sz w:val="32"/>
          <w:szCs w:val="32"/>
          <w:rtl/>
        </w:rPr>
        <w:t>بها</w:t>
      </w:r>
      <w:proofErr w:type="spellEnd"/>
      <w:r w:rsidR="00CC556E">
        <w:rPr>
          <w:rFonts w:ascii="Simplified Arabic" w:hAnsi="Simplified Arabic" w:cs="Simplified Arabic" w:hint="cs"/>
          <w:sz w:val="32"/>
          <w:szCs w:val="32"/>
          <w:rtl/>
        </w:rPr>
        <w:t xml:space="preserve"> و متابعتها بالنسبة لمشروع 176 مسكن .</w:t>
      </w:r>
    </w:p>
    <w:p w:rsidR="00070D56" w:rsidRDefault="00070D56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اعطاء </w:t>
      </w: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الفضاءات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العمومية نفس القدر من أهمية التي تعطى للإطار المبني سواء على مستوى التصميم و أثناء الإنجاز </w:t>
      </w:r>
      <w:r w:rsidR="005D4FFE">
        <w:rPr>
          <w:rFonts w:ascii="Simplified Arabic" w:hAnsi="Simplified Arabic" w:cs="Simplified Arabic" w:hint="cs"/>
          <w:sz w:val="32"/>
          <w:szCs w:val="32"/>
          <w:rtl/>
        </w:rPr>
        <w:t>و كذا متابعتها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>.</w:t>
      </w:r>
    </w:p>
    <w:p w:rsidR="00CC556E" w:rsidRPr="00EF0B98" w:rsidRDefault="00CC556E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يجب اعادة تجديد شبكة المياه الصالحة للشرب و شبكة الصرف الصحي و تزويدها بقنوات جديدة لمشروع 322 مسكن .</w:t>
      </w:r>
    </w:p>
    <w:p w:rsidR="00070D56" w:rsidRDefault="00070D56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الأخذ في الحسبا</w:t>
      </w:r>
      <w:r w:rsidR="00706ABE">
        <w:rPr>
          <w:rFonts w:ascii="Simplified Arabic" w:hAnsi="Simplified Arabic" w:cs="Simplified Arabic" w:hint="cs"/>
          <w:sz w:val="32"/>
          <w:szCs w:val="32"/>
          <w:rtl/>
        </w:rPr>
        <w:t>ن المواد المستعملة أثناء البناء و الاعتماد على المواد المحلية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5D4FFE">
        <w:rPr>
          <w:rFonts w:ascii="Simplified Arabic" w:hAnsi="Simplified Arabic" w:cs="Simplified Arabic" w:hint="cs"/>
          <w:sz w:val="32"/>
          <w:szCs w:val="32"/>
          <w:rtl/>
        </w:rPr>
        <w:t>لكلا النموذجين</w:t>
      </w:r>
      <w:proofErr w:type="spellStart"/>
      <w:r w:rsidR="005D4FFE">
        <w:rPr>
          <w:rFonts w:ascii="Simplified Arabic" w:hAnsi="Simplified Arabic" w:cs="Simplified Arabic" w:hint="cs"/>
          <w:sz w:val="32"/>
          <w:szCs w:val="32"/>
          <w:rtl/>
        </w:rPr>
        <w:t>(</w:t>
      </w:r>
      <w:proofErr w:type="spellEnd"/>
      <w:r w:rsidR="005D4FFE">
        <w:rPr>
          <w:rFonts w:ascii="Simplified Arabic" w:hAnsi="Simplified Arabic" w:cs="Simplified Arabic" w:hint="cs"/>
          <w:sz w:val="32"/>
          <w:szCs w:val="32"/>
          <w:rtl/>
        </w:rPr>
        <w:t xml:space="preserve"> مشروع 176 مسكن و 322 مسكن</w:t>
      </w:r>
      <w:proofErr w:type="spellStart"/>
      <w:r w:rsidR="005D4FFE">
        <w:rPr>
          <w:rFonts w:ascii="Simplified Arabic" w:hAnsi="Simplified Arabic" w:cs="Simplified Arabic" w:hint="cs"/>
          <w:sz w:val="32"/>
          <w:szCs w:val="32"/>
          <w:rtl/>
        </w:rPr>
        <w:t>)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>.</w:t>
      </w:r>
      <w:proofErr w:type="spellEnd"/>
    </w:p>
    <w:p w:rsidR="00706ABE" w:rsidRDefault="00706ABE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</w:rPr>
        <w:t xml:space="preserve"> يجب اختيار التوجيه الأمثل المباني و هذا لتفادي العوامل المناخية و كذا يجب تصغير حجم الفتحات .</w:t>
      </w:r>
    </w:p>
    <w:p w:rsidR="00706ABE" w:rsidRDefault="00706ABE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</w:rPr>
        <w:t xml:space="preserve"> انجاز الواجهات يكون وفق النمط المعتمد في المنطقة و يتماشى معها .</w:t>
      </w:r>
    </w:p>
    <w:p w:rsidR="00706ABE" w:rsidRPr="00EF0B98" w:rsidRDefault="00706ABE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</w:rPr>
        <w:t xml:space="preserve"> استخدام النمط المعماري الذي يتوافق </w:t>
      </w:r>
      <w:r w:rsidR="00E03A2B">
        <w:rPr>
          <w:rFonts w:ascii="Simplified Arabic" w:hAnsi="Simplified Arabic" w:cs="Simplified Arabic" w:hint="cs"/>
          <w:sz w:val="32"/>
          <w:szCs w:val="32"/>
          <w:rtl/>
        </w:rPr>
        <w:t>مع الشكل العمراني المحلي و ثقافة المستعمل لتفادي التدخلات على المباني .</w:t>
      </w:r>
    </w:p>
    <w:p w:rsidR="00706ABE" w:rsidRPr="00EF0B98" w:rsidRDefault="00070D56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proofErr w:type="gram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ضرورة</w:t>
      </w:r>
      <w:proofErr w:type="gram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تهيئة أماكن التقاء السكان لما لها من دور مهم في </w:t>
      </w:r>
      <w:r w:rsidR="003D5E49" w:rsidRPr="00EF0B98">
        <w:rPr>
          <w:rFonts w:ascii="Simplified Arabic" w:hAnsi="Simplified Arabic" w:cs="Simplified Arabic" w:hint="cs"/>
          <w:sz w:val="32"/>
          <w:szCs w:val="32"/>
          <w:rtl/>
        </w:rPr>
        <w:t>توطيد العلاقات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3D5E49" w:rsidRPr="00EF0B98">
        <w:rPr>
          <w:rFonts w:ascii="Simplified Arabic" w:hAnsi="Simplified Arabic" w:cs="Simplified Arabic" w:hint="cs"/>
          <w:sz w:val="32"/>
          <w:szCs w:val="32"/>
          <w:rtl/>
        </w:rPr>
        <w:t>الاجتماعية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CC556E">
        <w:rPr>
          <w:rFonts w:ascii="Simplified Arabic" w:hAnsi="Simplified Arabic" w:cs="Simplified Arabic" w:hint="cs"/>
          <w:sz w:val="32"/>
          <w:szCs w:val="32"/>
          <w:rtl/>
        </w:rPr>
        <w:t>و خاصة في مشروع 322 مسكن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. </w:t>
      </w:r>
    </w:p>
    <w:p w:rsidR="003D5E49" w:rsidRPr="00EF0B98" w:rsidRDefault="003D5E49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C73B2C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العمل على توعية المواطنين و </w:t>
      </w:r>
      <w:proofErr w:type="spellStart"/>
      <w:r w:rsidR="00C73B2C" w:rsidRPr="00EF0B98">
        <w:rPr>
          <w:rFonts w:ascii="Simplified Arabic" w:hAnsi="Simplified Arabic" w:cs="Simplified Arabic" w:hint="cs"/>
          <w:sz w:val="32"/>
          <w:szCs w:val="32"/>
          <w:rtl/>
        </w:rPr>
        <w:t>تحسيسهم</w:t>
      </w:r>
      <w:proofErr w:type="spellEnd"/>
      <w:r w:rsidR="00C73B2C"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بالملكية خارج حدود السكن .</w:t>
      </w:r>
    </w:p>
    <w:p w:rsidR="00C73B2C" w:rsidRDefault="00C73B2C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الاستعانة بلجنة الحي و المؤسسات التربوية في الأمور التنظيمية المتعلقة بالحملات التطوعية . </w:t>
      </w:r>
      <w:r w:rsidR="00E03A2B" w:rsidRPr="00EF0B98">
        <w:rPr>
          <w:rFonts w:ascii="Simplified Arabic" w:hAnsi="Simplified Arabic" w:cs="Simplified Arabic" w:hint="cs"/>
          <w:sz w:val="32"/>
          <w:szCs w:val="32"/>
          <w:rtl/>
        </w:rPr>
        <w:t>باعتبار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هذه الهيئات طرف</w:t>
      </w:r>
      <w:r w:rsidR="00E03A2B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مهم له فعالية كبيرة في الحي . </w:t>
      </w:r>
    </w:p>
    <w:p w:rsidR="007603C7" w:rsidRDefault="007603C7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</w:rPr>
        <w:t>تشجيع</w:t>
      </w:r>
      <w:proofErr w:type="gramEnd"/>
      <w:r>
        <w:rPr>
          <w:rFonts w:ascii="Simplified Arabic" w:hAnsi="Simplified Arabic" w:cs="Simplified Arabic" w:hint="cs"/>
          <w:sz w:val="32"/>
          <w:szCs w:val="32"/>
          <w:rtl/>
        </w:rPr>
        <w:t xml:space="preserve"> التواصل مع المشاريع المجاورة بالنسبة لمشروع 176 مسكن و هذا بتصميم المشروع يساعد على التواصل مع المحيط المجاور له و تحقيق عامل الربط عن طريق الخدمات أو عامل الحركة و التنقل و هذا مع تحقيق الخصوصية و الأمن في الوقت ذاته. </w:t>
      </w:r>
    </w:p>
    <w:p w:rsidR="007603C7" w:rsidRDefault="007603C7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</w:rPr>
        <w:t xml:space="preserve"> يجب تصميم ممرات مشاة بحيث تكون مظللة و هذا باستخدام عوامل مختلفة مثل استغلال ظل المساكن أو تشجير ممرات المشاة كما يمكن استخدام أنظمة التظليل المختلفة للممرات .</w:t>
      </w:r>
    </w:p>
    <w:p w:rsidR="007603C7" w:rsidRPr="00EF0B98" w:rsidRDefault="007603C7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</w:rPr>
        <w:t>يجب</w:t>
      </w:r>
      <w:proofErr w:type="gramEnd"/>
      <w:r>
        <w:rPr>
          <w:rFonts w:ascii="Simplified Arabic" w:hAnsi="Simplified Arabic" w:cs="Simplified Arabic" w:hint="cs"/>
          <w:sz w:val="32"/>
          <w:szCs w:val="32"/>
          <w:rtl/>
        </w:rPr>
        <w:t xml:space="preserve"> مراعاة منظور البشري في المجمعات السكنية الجماعية و هذا من خلال كسر التكرار و استمرار واجهات المباني عن طريق خلق وقفات بصرية مختلفة تضيف طابع من الحيوية و التجديد.</w:t>
      </w:r>
    </w:p>
    <w:p w:rsidR="00C73B2C" w:rsidRPr="00EF0B98" w:rsidRDefault="00C73B2C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lastRenderedPageBreak/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التسيير </w:t>
      </w:r>
      <w:proofErr w:type="gram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المشترك </w:t>
      </w: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،</w:t>
      </w:r>
      <w:proofErr w:type="spellEnd"/>
      <w:proofErr w:type="gram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الذي يعتمد على التنسيق بين السكان و الجماعات </w:t>
      </w:r>
      <w:r w:rsidR="00E03A2B" w:rsidRPr="00EF0B98">
        <w:rPr>
          <w:rFonts w:ascii="Simplified Arabic" w:hAnsi="Simplified Arabic" w:cs="Simplified Arabic" w:hint="cs"/>
          <w:sz w:val="32"/>
          <w:szCs w:val="32"/>
          <w:rtl/>
        </w:rPr>
        <w:t>المحلية</w:t>
      </w:r>
      <w:r w:rsidR="00E03A2B">
        <w:rPr>
          <w:rFonts w:ascii="Simplified Arabic" w:hAnsi="Simplified Arabic" w:cs="Simplified Arabic" w:hint="cs"/>
          <w:sz w:val="32"/>
          <w:szCs w:val="32"/>
          <w:rtl/>
        </w:rPr>
        <w:t>،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المؤسسات </w:t>
      </w:r>
      <w:r w:rsidR="00E03A2B">
        <w:rPr>
          <w:rFonts w:ascii="Simplified Arabic" w:hAnsi="Simplified Arabic" w:cs="Simplified Arabic" w:hint="cs"/>
          <w:sz w:val="32"/>
          <w:szCs w:val="32"/>
          <w:rtl/>
        </w:rPr>
        <w:t xml:space="preserve">  </w:t>
      </w:r>
      <w:r w:rsidRPr="00EF0B98">
        <w:rPr>
          <w:rFonts w:ascii="Simplified Arabic" w:hAnsi="Simplified Arabic" w:cs="Simplified Arabic" w:hint="cs"/>
          <w:sz w:val="32"/>
          <w:szCs w:val="32"/>
          <w:rtl/>
        </w:rPr>
        <w:t>العمومية و المتعاملين الخواص في آن واحد .</w:t>
      </w:r>
    </w:p>
    <w:p w:rsidR="00C73B2C" w:rsidRPr="00EF0B98" w:rsidRDefault="00C73B2C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proofErr w:type="spellStart"/>
      <w:r w:rsidRPr="00EF0B98">
        <w:rPr>
          <w:rFonts w:ascii="Simplified Arabic" w:hAnsi="Simplified Arabic" w:cs="Simplified Arabic" w:hint="cs"/>
          <w:sz w:val="32"/>
          <w:szCs w:val="32"/>
          <w:rtl/>
        </w:rPr>
        <w:t>-</w:t>
      </w:r>
      <w:proofErr w:type="spellEnd"/>
      <w:r w:rsidRPr="00EF0B98">
        <w:rPr>
          <w:rFonts w:ascii="Simplified Arabic" w:hAnsi="Simplified Arabic" w:cs="Simplified Arabic" w:hint="cs"/>
          <w:sz w:val="32"/>
          <w:szCs w:val="32"/>
          <w:rtl/>
        </w:rPr>
        <w:t xml:space="preserve"> بث الثقافة العمرانية لدى السكان بضرورة المحافظة على المحيط الخارجي .</w:t>
      </w:r>
    </w:p>
    <w:p w:rsidR="000603ED" w:rsidRPr="00EF0B98" w:rsidRDefault="000603ED" w:rsidP="007608E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0603ED" w:rsidRPr="00EF0B98" w:rsidRDefault="000603ED" w:rsidP="000603E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</w:rPr>
      </w:pPr>
    </w:p>
    <w:p w:rsidR="00923F0B" w:rsidRDefault="00923F0B" w:rsidP="00923F0B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CC556E" w:rsidRDefault="00CC556E" w:rsidP="00CC556E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603C7" w:rsidRDefault="007603C7" w:rsidP="007603C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CC556E" w:rsidRDefault="00CC556E" w:rsidP="00CC556E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CC556E" w:rsidRDefault="00CC556E" w:rsidP="00CC556E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CC556E" w:rsidRDefault="00CC556E" w:rsidP="00CC556E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</w:rPr>
      </w:pPr>
      <w:r w:rsidRPr="00CC556E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 xml:space="preserve">بعض نماذج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لتصميم السكنات الجماعية :</w:t>
      </w:r>
    </w:p>
    <w:p w:rsidR="00011E7F" w:rsidRDefault="00011E7F" w:rsidP="00011E7F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  <w:lang w:eastAsia="fr-FR"/>
        </w:rPr>
        <w:drawing>
          <wp:inline distT="0" distB="0" distL="0" distR="0">
            <wp:extent cx="5939790" cy="3629025"/>
            <wp:effectExtent l="19050" t="0" r="3810" b="0"/>
            <wp:docPr id="2" name="Image 2" descr="C:\Users\client\Desktop\السكن الجماعي\mémoire 2018\مشاريع-سياحية-وسكنية-ضخمة-في-العين-والمنطقة-الغربي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Desktop\السكن الجماعي\mémoire 2018\مشاريع-سياحية-وسكنية-ضخمة-في-العين-والمنطقة-الغربية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1E7F" w:rsidRDefault="00011E7F" w:rsidP="00011E7F">
      <w:pPr>
        <w:bidi/>
        <w:rPr>
          <w:rFonts w:ascii="Simplified Arabic" w:hAnsi="Simplified Arabic" w:cs="Simplified Arabic"/>
          <w:sz w:val="32"/>
          <w:szCs w:val="32"/>
        </w:rPr>
      </w:pPr>
    </w:p>
    <w:p w:rsidR="00011E7F" w:rsidRDefault="00011E7F" w:rsidP="00011E7F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مشروع سكني و سياحي تم الموافقة عنه و بدأ في إنجازه سنة 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2015 .</w:t>
      </w:r>
      <w:proofErr w:type="gram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اسم المشروع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"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واحة الصحراء العالمية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"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في إمارة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أبوظبي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.</w:t>
      </w:r>
    </w:p>
    <w:p w:rsidR="00011E7F" w:rsidRDefault="00011E7F" w:rsidP="00011E7F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939790" cy="3954650"/>
            <wp:effectExtent l="19050" t="0" r="3810" b="0"/>
            <wp:docPr id="3" name="Image 3" descr="C:\Users\client\Desktop\السكن الجماعي\mémoire 2018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esktop\السكن الجماعي\mémoire 2018\Cap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A99" w:rsidRDefault="00011E7F" w:rsidP="00011E7F">
      <w:pPr>
        <w:bidi/>
        <w:ind w:hanging="2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مشروع سكني </w:t>
      </w:r>
      <w:r w:rsidR="00E04A99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بمدينة الرياض يحتوي هذا المشروع على 5500 شقة و يتربع على مساحة تبلغ 10 ملايين </w:t>
      </w:r>
      <w:proofErr w:type="gramStart"/>
      <w:r w:rsidR="00E04A99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مربع </w:t>
      </w:r>
      <w:proofErr w:type="spellStart"/>
      <w:r w:rsidR="00E04A99"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  <w:proofErr w:type="spellEnd"/>
      <w:proofErr w:type="gramEnd"/>
      <w:r w:rsidR="00E04A99">
        <w:rPr>
          <w:rStyle w:val="Appelnotedebasdep"/>
          <w:rFonts w:ascii="Simplified Arabic" w:hAnsi="Simplified Arabic" w:cs="Simplified Arabic"/>
          <w:sz w:val="32"/>
          <w:szCs w:val="32"/>
          <w:rtl/>
          <w:lang w:bidi="ar-DZ"/>
        </w:rPr>
        <w:footnoteReference w:id="1"/>
      </w:r>
    </w:p>
    <w:p w:rsidR="00E04A99" w:rsidRPr="00E04A99" w:rsidRDefault="00E04A99" w:rsidP="00E04A99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E04A99" w:rsidRPr="00E04A99" w:rsidRDefault="00E04A99" w:rsidP="00E04A99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E04A99" w:rsidRPr="00E04A99" w:rsidRDefault="00E04A99" w:rsidP="00E04A99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E04A99" w:rsidRPr="00E04A99" w:rsidRDefault="00E04A99" w:rsidP="00E04A99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011E7F" w:rsidRPr="00E04A99" w:rsidRDefault="00011E7F" w:rsidP="00E04A99">
      <w:pPr>
        <w:tabs>
          <w:tab w:val="left" w:pos="4209"/>
        </w:tabs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sectPr w:rsidR="00011E7F" w:rsidRPr="00E04A99" w:rsidSect="00CC5E22">
      <w:headerReference w:type="default" r:id="rId10"/>
      <w:footerReference w:type="default" r:id="rId11"/>
      <w:pgSz w:w="11906" w:h="16838"/>
      <w:pgMar w:top="1134" w:right="1418" w:bottom="1134" w:left="1134" w:header="709" w:footer="709" w:gutter="0"/>
      <w:pgNumType w:start="8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4A1" w:rsidRDefault="000F54A1" w:rsidP="008D676A">
      <w:pPr>
        <w:spacing w:after="0" w:line="240" w:lineRule="auto"/>
      </w:pPr>
      <w:r>
        <w:separator/>
      </w:r>
    </w:p>
  </w:endnote>
  <w:endnote w:type="continuationSeparator" w:id="0">
    <w:p w:rsidR="000F54A1" w:rsidRDefault="000F54A1" w:rsidP="008D6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5135"/>
      <w:docPartObj>
        <w:docPartGallery w:val="Page Numbers (Bottom of Page)"/>
        <w:docPartUnique/>
      </w:docPartObj>
    </w:sdtPr>
    <w:sdtContent>
      <w:p w:rsidR="00A95385" w:rsidRDefault="00691593">
        <w:pPr>
          <w:pStyle w:val="Pieddepage"/>
        </w:pPr>
        <w:r w:rsidRPr="00691593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<v:stroke joinstyle="miter"/>
              <v:formulas>
                <v:f eqn="sum 10800 0 #0"/>
                <v:f eqn="prod @0 32488 32768"/>
                <v:f eqn="prod @0 4277 32768"/>
                <v:f eqn="prod @0 30274 32768"/>
                <v:f eqn="prod @0 12540 32768"/>
                <v:f eqn="prod @0 25997 32768"/>
                <v:f eqn="prod @0 1994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prod @0 23170 32768"/>
                <v:f eqn="sum @19 10800 0"/>
                <v:f eqn="sum 10800 0 @19"/>
              </v:formulas>
              <v:path gradientshapeok="t" o:connecttype="rect" textboxrect="@21,@21,@20,@20"/>
              <v:handles>
                <v:h position="#0,center" xrange="0,10800"/>
              </v:handles>
            </v:shapetype>
            <v:shape id="_x0000_s3073" type="#_x0000_t92" style="position:absolute;margin-left:0;margin-top:0;width:48.8pt;height:33.35pt;rotation:360;z-index:251660288;mso-position-horizontal:center;mso-position-horizontal-relative:margin;mso-position-vertical:center;mso-position-vertical-relative:bottom-margin-area" fillcolor="white [3212]" strokecolor="#a5a5a5 [2092]">
              <v:textbox>
                <w:txbxContent>
                  <w:p w:rsidR="00A95385" w:rsidRDefault="00691593">
                    <w:pPr>
                      <w:jc w:val="center"/>
                    </w:pPr>
                    <w:fldSimple w:instr=" PAGE    \* MERGEFORMAT ">
                      <w:r w:rsidR="001A73D6" w:rsidRPr="001A73D6">
                        <w:rPr>
                          <w:noProof/>
                          <w:color w:val="7F7F7F" w:themeColor="background1" w:themeShade="7F"/>
                        </w:rPr>
                        <w:t>98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4A1" w:rsidRDefault="000F54A1" w:rsidP="008D676A">
      <w:pPr>
        <w:spacing w:after="0" w:line="240" w:lineRule="auto"/>
      </w:pPr>
      <w:r>
        <w:separator/>
      </w:r>
    </w:p>
  </w:footnote>
  <w:footnote w:type="continuationSeparator" w:id="0">
    <w:p w:rsidR="000F54A1" w:rsidRDefault="000F54A1" w:rsidP="008D676A">
      <w:pPr>
        <w:spacing w:after="0" w:line="240" w:lineRule="auto"/>
      </w:pPr>
      <w:r>
        <w:continuationSeparator/>
      </w:r>
    </w:p>
  </w:footnote>
  <w:footnote w:id="1">
    <w:p w:rsidR="00E04A99" w:rsidRDefault="00E04A99" w:rsidP="00E04A99">
      <w:pPr>
        <w:tabs>
          <w:tab w:val="left" w:pos="6720"/>
        </w:tabs>
        <w:bidi/>
        <w:rPr>
          <w:rFonts w:cs="Arial"/>
        </w:rPr>
      </w:pPr>
      <w:r>
        <w:rPr>
          <w:rStyle w:val="Appelnotedebasdep"/>
        </w:rPr>
        <w:footnoteRef/>
      </w:r>
      <w:r>
        <w:t xml:space="preserve"> </w:t>
      </w:r>
      <w:proofErr w:type="spellStart"/>
      <w:r>
        <w:rPr>
          <w:rFonts w:hint="cs"/>
          <w:rtl/>
        </w:rPr>
        <w:t>-</w:t>
      </w:r>
      <w:proofErr w:type="spellEnd"/>
      <w:r w:rsidR="00691593">
        <w:fldChar w:fldCharType="begin"/>
      </w:r>
      <w:r w:rsidR="00743834">
        <w:instrText>HYPERLINK "https://www.zawya.com/mena/ar/story/%D8%A7%D9%84%D8%A5%D8%B3%D9%83%D8%A7%D9%86_%D8%A7%D9%84%D8%B3%D8%B9%D9%88%D8%AF%D9%8A%D8%A9_%D8%AA%D8%B7%D8%B1%D8%AD_5500_%D8%B4%D9%82%D8%A9_%D8%B9%D9%84%D9%89_%D8%B7%D8%B1%D9%8A%D9%82_%D8%A7%D9%84%D8%AF%D9%85%D8%A7%D9%85__%D8%A7%D9%84%D8%B1%D9%8A%D8%A7%D8%B6-ZAWYA20170719025203/"</w:instrText>
      </w:r>
      <w:r w:rsidR="00691593">
        <w:fldChar w:fldCharType="separate"/>
      </w:r>
      <w:r w:rsidRPr="00DC0BC8">
        <w:rPr>
          <w:rStyle w:val="Lienhypertexte"/>
        </w:rPr>
        <w:t>https://www.zawya.com/mena/ar/story/%D8%A7%D9%84%D8%A5%D8%B3%D9%83%D8%A7%D9%86_%D8%A7%D9%84%D8%B3%D8%B9%D9%88%D8%AF%D9%8A%D8%A9_%D8%AA%D8%B7%D8%B1%D8%AD_5500_%D8%B4%D9%82%D8%A9_%D8%B9%D9%84%D9%89_%D8%B7%D8%B1%D9%8A%D9%82_%D8%A7%D9%84%D8%AF%D9%85%D8%A7%D9%85__%D8%A7%D9%84%D8%B1%D9%8A%D8%A7%D8%B6-ZAWYA20170719025203</w:t>
      </w:r>
      <w:proofErr w:type="spellStart"/>
      <w:r w:rsidRPr="00DC0BC8">
        <w:rPr>
          <w:rStyle w:val="Lienhypertexte"/>
          <w:rFonts w:cs="Arial"/>
          <w:rtl/>
        </w:rPr>
        <w:t>/</w:t>
      </w:r>
      <w:proofErr w:type="spellEnd"/>
      <w:r w:rsidR="00691593">
        <w:fldChar w:fldCharType="end"/>
      </w:r>
    </w:p>
    <w:p w:rsidR="00E04A99" w:rsidRDefault="00E04A99">
      <w:pPr>
        <w:pStyle w:val="Notedebasdepage"/>
        <w:rPr>
          <w:rtl/>
          <w:lang w:bidi="ar-DZ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  <w:rtl/>
      </w:rPr>
      <w:alias w:val="Titre"/>
      <w:id w:val="77738743"/>
      <w:placeholder>
        <w:docPart w:val="944F318A73FE48289B0C37AD917E9C4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D676A" w:rsidRDefault="003F22C3" w:rsidP="006724B8">
        <w:pPr>
          <w:pStyle w:val="En-tte"/>
          <w:pBdr>
            <w:bottom w:val="thickThinSmallGap" w:sz="24" w:space="1" w:color="622423" w:themeColor="accent2" w:themeShade="7F"/>
          </w:pBdr>
          <w:bidi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rtl/>
          </w:rPr>
          <w:t xml:space="preserve">الفصل </w:t>
        </w:r>
        <w:proofErr w:type="gramStart"/>
        <w:r>
          <w:rPr>
            <w:rFonts w:asciiTheme="majorHAnsi" w:eastAsiaTheme="majorEastAsia" w:hAnsiTheme="majorHAnsi" w:cstheme="majorBidi"/>
            <w:sz w:val="32"/>
            <w:szCs w:val="32"/>
            <w:rtl/>
          </w:rPr>
          <w:t>الثالث :</w:t>
        </w:r>
        <w:proofErr w:type="gramEnd"/>
        <w:r w:rsidR="00CC5E22">
          <w:rPr>
            <w:rFonts w:asciiTheme="majorHAnsi" w:eastAsiaTheme="majorEastAsia" w:hAnsiTheme="majorHAnsi" w:cstheme="majorBidi" w:hint="cs"/>
            <w:sz w:val="32"/>
            <w:szCs w:val="32"/>
            <w:rtl/>
            <w:lang w:bidi="ar-DZ"/>
          </w:rPr>
          <w:t xml:space="preserve">                                                       النتائج و الاقتراحات و التوصيات .</w:t>
        </w:r>
      </w:p>
    </w:sdtContent>
  </w:sdt>
  <w:p w:rsidR="008D676A" w:rsidRDefault="008D676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74A6"/>
    <w:multiLevelType w:val="hybridMultilevel"/>
    <w:tmpl w:val="CDD4C9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B3A9D"/>
    <w:multiLevelType w:val="hybridMultilevel"/>
    <w:tmpl w:val="90AE03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88242D"/>
    <w:multiLevelType w:val="hybridMultilevel"/>
    <w:tmpl w:val="E42647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D534C6"/>
    <w:multiLevelType w:val="hybridMultilevel"/>
    <w:tmpl w:val="F0208980"/>
    <w:lvl w:ilvl="0" w:tplc="040C000F">
      <w:start w:val="1"/>
      <w:numFmt w:val="decimal"/>
      <w:lvlText w:val="%1."/>
      <w:lvlJc w:val="left"/>
      <w:pPr>
        <w:ind w:left="824" w:hanging="360"/>
      </w:pPr>
    </w:lvl>
    <w:lvl w:ilvl="1" w:tplc="040C0019" w:tentative="1">
      <w:start w:val="1"/>
      <w:numFmt w:val="lowerLetter"/>
      <w:lvlText w:val="%2."/>
      <w:lvlJc w:val="left"/>
      <w:pPr>
        <w:ind w:left="1544" w:hanging="360"/>
      </w:pPr>
    </w:lvl>
    <w:lvl w:ilvl="2" w:tplc="040C001B" w:tentative="1">
      <w:start w:val="1"/>
      <w:numFmt w:val="lowerRoman"/>
      <w:lvlText w:val="%3."/>
      <w:lvlJc w:val="right"/>
      <w:pPr>
        <w:ind w:left="2264" w:hanging="180"/>
      </w:pPr>
    </w:lvl>
    <w:lvl w:ilvl="3" w:tplc="040C000F" w:tentative="1">
      <w:start w:val="1"/>
      <w:numFmt w:val="decimal"/>
      <w:lvlText w:val="%4."/>
      <w:lvlJc w:val="left"/>
      <w:pPr>
        <w:ind w:left="2984" w:hanging="360"/>
      </w:pPr>
    </w:lvl>
    <w:lvl w:ilvl="4" w:tplc="040C0019" w:tentative="1">
      <w:start w:val="1"/>
      <w:numFmt w:val="lowerLetter"/>
      <w:lvlText w:val="%5."/>
      <w:lvlJc w:val="left"/>
      <w:pPr>
        <w:ind w:left="3704" w:hanging="360"/>
      </w:pPr>
    </w:lvl>
    <w:lvl w:ilvl="5" w:tplc="040C001B" w:tentative="1">
      <w:start w:val="1"/>
      <w:numFmt w:val="lowerRoman"/>
      <w:lvlText w:val="%6."/>
      <w:lvlJc w:val="right"/>
      <w:pPr>
        <w:ind w:left="4424" w:hanging="180"/>
      </w:pPr>
    </w:lvl>
    <w:lvl w:ilvl="6" w:tplc="040C000F" w:tentative="1">
      <w:start w:val="1"/>
      <w:numFmt w:val="decimal"/>
      <w:lvlText w:val="%7."/>
      <w:lvlJc w:val="left"/>
      <w:pPr>
        <w:ind w:left="5144" w:hanging="360"/>
      </w:pPr>
    </w:lvl>
    <w:lvl w:ilvl="7" w:tplc="040C0019" w:tentative="1">
      <w:start w:val="1"/>
      <w:numFmt w:val="lowerLetter"/>
      <w:lvlText w:val="%8."/>
      <w:lvlJc w:val="left"/>
      <w:pPr>
        <w:ind w:left="5864" w:hanging="360"/>
      </w:pPr>
    </w:lvl>
    <w:lvl w:ilvl="8" w:tplc="040C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">
    <w:nsid w:val="0587429C"/>
    <w:multiLevelType w:val="hybridMultilevel"/>
    <w:tmpl w:val="E0B4FC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0480F"/>
    <w:multiLevelType w:val="hybridMultilevel"/>
    <w:tmpl w:val="446E87F4"/>
    <w:lvl w:ilvl="0" w:tplc="040C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6">
    <w:nsid w:val="1E2102EE"/>
    <w:multiLevelType w:val="hybridMultilevel"/>
    <w:tmpl w:val="6F907BEA"/>
    <w:lvl w:ilvl="0" w:tplc="040C000F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7">
    <w:nsid w:val="51480AE0"/>
    <w:multiLevelType w:val="hybridMultilevel"/>
    <w:tmpl w:val="E95068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827EE1"/>
    <w:multiLevelType w:val="hybridMultilevel"/>
    <w:tmpl w:val="7DA24F0E"/>
    <w:lvl w:ilvl="0" w:tplc="040C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724178C9"/>
    <w:multiLevelType w:val="hybridMultilevel"/>
    <w:tmpl w:val="2CBCB4B8"/>
    <w:lvl w:ilvl="0" w:tplc="040C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0">
    <w:nsid w:val="76C10A9E"/>
    <w:multiLevelType w:val="hybridMultilevel"/>
    <w:tmpl w:val="DC322512"/>
    <w:lvl w:ilvl="0" w:tplc="040C000F">
      <w:start w:val="1"/>
      <w:numFmt w:val="decimal"/>
      <w:lvlText w:val="%1."/>
      <w:lvlJc w:val="left"/>
      <w:pPr>
        <w:ind w:left="718" w:hanging="360"/>
      </w:pPr>
    </w:lvl>
    <w:lvl w:ilvl="1" w:tplc="040C0019" w:tentative="1">
      <w:start w:val="1"/>
      <w:numFmt w:val="lowerLetter"/>
      <w:lvlText w:val="%2."/>
      <w:lvlJc w:val="left"/>
      <w:pPr>
        <w:ind w:left="1438" w:hanging="360"/>
      </w:pPr>
    </w:lvl>
    <w:lvl w:ilvl="2" w:tplc="040C001B" w:tentative="1">
      <w:start w:val="1"/>
      <w:numFmt w:val="lowerRoman"/>
      <w:lvlText w:val="%3."/>
      <w:lvlJc w:val="right"/>
      <w:pPr>
        <w:ind w:left="2158" w:hanging="180"/>
      </w:pPr>
    </w:lvl>
    <w:lvl w:ilvl="3" w:tplc="040C000F" w:tentative="1">
      <w:start w:val="1"/>
      <w:numFmt w:val="decimal"/>
      <w:lvlText w:val="%4."/>
      <w:lvlJc w:val="left"/>
      <w:pPr>
        <w:ind w:left="2878" w:hanging="360"/>
      </w:pPr>
    </w:lvl>
    <w:lvl w:ilvl="4" w:tplc="040C0019" w:tentative="1">
      <w:start w:val="1"/>
      <w:numFmt w:val="lowerLetter"/>
      <w:lvlText w:val="%5."/>
      <w:lvlJc w:val="left"/>
      <w:pPr>
        <w:ind w:left="3598" w:hanging="360"/>
      </w:pPr>
    </w:lvl>
    <w:lvl w:ilvl="5" w:tplc="040C001B" w:tentative="1">
      <w:start w:val="1"/>
      <w:numFmt w:val="lowerRoman"/>
      <w:lvlText w:val="%6."/>
      <w:lvlJc w:val="right"/>
      <w:pPr>
        <w:ind w:left="4318" w:hanging="180"/>
      </w:pPr>
    </w:lvl>
    <w:lvl w:ilvl="6" w:tplc="040C000F" w:tentative="1">
      <w:start w:val="1"/>
      <w:numFmt w:val="decimal"/>
      <w:lvlText w:val="%7."/>
      <w:lvlJc w:val="left"/>
      <w:pPr>
        <w:ind w:left="5038" w:hanging="360"/>
      </w:pPr>
    </w:lvl>
    <w:lvl w:ilvl="7" w:tplc="040C0019" w:tentative="1">
      <w:start w:val="1"/>
      <w:numFmt w:val="lowerLetter"/>
      <w:lvlText w:val="%8."/>
      <w:lvlJc w:val="left"/>
      <w:pPr>
        <w:ind w:left="5758" w:hanging="360"/>
      </w:pPr>
    </w:lvl>
    <w:lvl w:ilvl="8" w:tplc="040C001B" w:tentative="1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2"/>
  </w:num>
  <w:num w:numId="9">
    <w:abstractNumId w:val="7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8A15A2"/>
    <w:rsid w:val="00000569"/>
    <w:rsid w:val="000074C0"/>
    <w:rsid w:val="00011E7F"/>
    <w:rsid w:val="000178A8"/>
    <w:rsid w:val="000376A2"/>
    <w:rsid w:val="000603ED"/>
    <w:rsid w:val="000635C8"/>
    <w:rsid w:val="00070D56"/>
    <w:rsid w:val="00080390"/>
    <w:rsid w:val="00095475"/>
    <w:rsid w:val="000F54A1"/>
    <w:rsid w:val="000F607C"/>
    <w:rsid w:val="0011269C"/>
    <w:rsid w:val="00161F26"/>
    <w:rsid w:val="00183F77"/>
    <w:rsid w:val="00190B91"/>
    <w:rsid w:val="001A73D6"/>
    <w:rsid w:val="001B18C4"/>
    <w:rsid w:val="001C4497"/>
    <w:rsid w:val="001C4EC2"/>
    <w:rsid w:val="001E6F76"/>
    <w:rsid w:val="00210BAE"/>
    <w:rsid w:val="00215F97"/>
    <w:rsid w:val="002161E8"/>
    <w:rsid w:val="00284801"/>
    <w:rsid w:val="00296AD8"/>
    <w:rsid w:val="00305B20"/>
    <w:rsid w:val="00307AFF"/>
    <w:rsid w:val="0032536E"/>
    <w:rsid w:val="0035086C"/>
    <w:rsid w:val="0035500A"/>
    <w:rsid w:val="003A225D"/>
    <w:rsid w:val="003B21C0"/>
    <w:rsid w:val="003B682C"/>
    <w:rsid w:val="003D5E49"/>
    <w:rsid w:val="003E26B0"/>
    <w:rsid w:val="003F22C3"/>
    <w:rsid w:val="004025B2"/>
    <w:rsid w:val="00436FD8"/>
    <w:rsid w:val="004504D2"/>
    <w:rsid w:val="0045370F"/>
    <w:rsid w:val="00463C2F"/>
    <w:rsid w:val="00465203"/>
    <w:rsid w:val="00466EF2"/>
    <w:rsid w:val="00470B95"/>
    <w:rsid w:val="004A657E"/>
    <w:rsid w:val="004E00D7"/>
    <w:rsid w:val="00536EE6"/>
    <w:rsid w:val="005C0563"/>
    <w:rsid w:val="005D12B7"/>
    <w:rsid w:val="005D4FFE"/>
    <w:rsid w:val="006039EE"/>
    <w:rsid w:val="00612826"/>
    <w:rsid w:val="006165F1"/>
    <w:rsid w:val="00636F15"/>
    <w:rsid w:val="00651D92"/>
    <w:rsid w:val="00655ADE"/>
    <w:rsid w:val="006562E7"/>
    <w:rsid w:val="00665137"/>
    <w:rsid w:val="00667662"/>
    <w:rsid w:val="006724B8"/>
    <w:rsid w:val="00674344"/>
    <w:rsid w:val="00691593"/>
    <w:rsid w:val="006B7845"/>
    <w:rsid w:val="006F2A83"/>
    <w:rsid w:val="006F4CC8"/>
    <w:rsid w:val="006F7B5F"/>
    <w:rsid w:val="00705D36"/>
    <w:rsid w:val="007064F5"/>
    <w:rsid w:val="00706ABE"/>
    <w:rsid w:val="00707787"/>
    <w:rsid w:val="00710F5E"/>
    <w:rsid w:val="00743834"/>
    <w:rsid w:val="007603C7"/>
    <w:rsid w:val="007608E7"/>
    <w:rsid w:val="007628BE"/>
    <w:rsid w:val="00790782"/>
    <w:rsid w:val="007A3958"/>
    <w:rsid w:val="007B20DB"/>
    <w:rsid w:val="007D1084"/>
    <w:rsid w:val="007E671F"/>
    <w:rsid w:val="00836AE8"/>
    <w:rsid w:val="00856BF6"/>
    <w:rsid w:val="008A15A2"/>
    <w:rsid w:val="008A2BBE"/>
    <w:rsid w:val="008D1FAE"/>
    <w:rsid w:val="008D676A"/>
    <w:rsid w:val="008D789A"/>
    <w:rsid w:val="008E1641"/>
    <w:rsid w:val="00900643"/>
    <w:rsid w:val="00910DCC"/>
    <w:rsid w:val="009113A5"/>
    <w:rsid w:val="009166F1"/>
    <w:rsid w:val="00923741"/>
    <w:rsid w:val="00923F0B"/>
    <w:rsid w:val="00986D8B"/>
    <w:rsid w:val="00987D4C"/>
    <w:rsid w:val="009C452E"/>
    <w:rsid w:val="009C7CD2"/>
    <w:rsid w:val="009D2845"/>
    <w:rsid w:val="00A04BDB"/>
    <w:rsid w:val="00A53300"/>
    <w:rsid w:val="00A5483F"/>
    <w:rsid w:val="00A565E1"/>
    <w:rsid w:val="00A56ADA"/>
    <w:rsid w:val="00A66CEC"/>
    <w:rsid w:val="00A76205"/>
    <w:rsid w:val="00A77A66"/>
    <w:rsid w:val="00A90527"/>
    <w:rsid w:val="00A9142F"/>
    <w:rsid w:val="00A9528F"/>
    <w:rsid w:val="00A95385"/>
    <w:rsid w:val="00A9601B"/>
    <w:rsid w:val="00AA156E"/>
    <w:rsid w:val="00AA393C"/>
    <w:rsid w:val="00AC2A96"/>
    <w:rsid w:val="00AE5AAC"/>
    <w:rsid w:val="00B027F3"/>
    <w:rsid w:val="00B26946"/>
    <w:rsid w:val="00B53B2A"/>
    <w:rsid w:val="00B54070"/>
    <w:rsid w:val="00B7067C"/>
    <w:rsid w:val="00B76607"/>
    <w:rsid w:val="00B82D1B"/>
    <w:rsid w:val="00B87E49"/>
    <w:rsid w:val="00BA7180"/>
    <w:rsid w:val="00BB092E"/>
    <w:rsid w:val="00BB45B1"/>
    <w:rsid w:val="00BB7F3F"/>
    <w:rsid w:val="00BE2237"/>
    <w:rsid w:val="00BF53B6"/>
    <w:rsid w:val="00C16494"/>
    <w:rsid w:val="00C52938"/>
    <w:rsid w:val="00C73B2C"/>
    <w:rsid w:val="00C80068"/>
    <w:rsid w:val="00CC044C"/>
    <w:rsid w:val="00CC556E"/>
    <w:rsid w:val="00CC5E22"/>
    <w:rsid w:val="00CD18BF"/>
    <w:rsid w:val="00CD7003"/>
    <w:rsid w:val="00D53FD1"/>
    <w:rsid w:val="00D72913"/>
    <w:rsid w:val="00D73B95"/>
    <w:rsid w:val="00D94E7E"/>
    <w:rsid w:val="00DA6110"/>
    <w:rsid w:val="00DC2CDC"/>
    <w:rsid w:val="00DE6229"/>
    <w:rsid w:val="00DE77DA"/>
    <w:rsid w:val="00E03A2B"/>
    <w:rsid w:val="00E04A99"/>
    <w:rsid w:val="00E737A4"/>
    <w:rsid w:val="00E8552C"/>
    <w:rsid w:val="00ED1677"/>
    <w:rsid w:val="00ED7175"/>
    <w:rsid w:val="00EF0B98"/>
    <w:rsid w:val="00F07424"/>
    <w:rsid w:val="00F3167F"/>
    <w:rsid w:val="00F51198"/>
    <w:rsid w:val="00F83A27"/>
    <w:rsid w:val="00FA5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5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D6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676A"/>
  </w:style>
  <w:style w:type="paragraph" w:styleId="Pieddepage">
    <w:name w:val="footer"/>
    <w:basedOn w:val="Normal"/>
    <w:link w:val="PieddepageCar"/>
    <w:uiPriority w:val="99"/>
    <w:semiHidden/>
    <w:unhideWhenUsed/>
    <w:rsid w:val="008D6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D676A"/>
  </w:style>
  <w:style w:type="paragraph" w:styleId="Textedebulles">
    <w:name w:val="Balloon Text"/>
    <w:basedOn w:val="Normal"/>
    <w:link w:val="TextedebullesCar"/>
    <w:uiPriority w:val="99"/>
    <w:semiHidden/>
    <w:unhideWhenUsed/>
    <w:rsid w:val="008D6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676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074C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04A99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04A9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04A9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04A9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44F318A73FE48289B0C37AD917E9C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BE6E08-47F4-44F4-807F-8539BAE1BD14}"/>
      </w:docPartPr>
      <w:docPartBody>
        <w:p w:rsidR="00381F47" w:rsidRDefault="0094099E" w:rsidP="0094099E">
          <w:pPr>
            <w:pStyle w:val="944F318A73FE48289B0C37AD917E9C4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4099E"/>
    <w:rsid w:val="00152EDE"/>
    <w:rsid w:val="002A6081"/>
    <w:rsid w:val="002F1E00"/>
    <w:rsid w:val="003568E7"/>
    <w:rsid w:val="003674F4"/>
    <w:rsid w:val="00381F47"/>
    <w:rsid w:val="003F5A6E"/>
    <w:rsid w:val="005510F3"/>
    <w:rsid w:val="00666250"/>
    <w:rsid w:val="006A7BFD"/>
    <w:rsid w:val="006F63A8"/>
    <w:rsid w:val="00792A26"/>
    <w:rsid w:val="0089466B"/>
    <w:rsid w:val="0094099E"/>
    <w:rsid w:val="00940E38"/>
    <w:rsid w:val="0097202C"/>
    <w:rsid w:val="00B22BB1"/>
    <w:rsid w:val="00B9360F"/>
    <w:rsid w:val="00C57630"/>
    <w:rsid w:val="00C63851"/>
    <w:rsid w:val="00E11DD5"/>
    <w:rsid w:val="00EC6241"/>
    <w:rsid w:val="00FF2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F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4F318A73FE48289B0C37AD917E9C44">
    <w:name w:val="944F318A73FE48289B0C37AD917E9C44"/>
    <w:rsid w:val="0094099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3A0AB8-AD03-413F-86F8-598056F65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2050</Words>
  <Characters>11279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الفصل الثالث :                                                       النتائج و الاقتراحات و التوصيات .</vt:lpstr>
    </vt:vector>
  </TitlesOfParts>
  <Company/>
  <LinksUpToDate>false</LinksUpToDate>
  <CharactersWithSpaces>13303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الفصل الثالث :                                                       النتائج و الاقتراحات و التوصيات .</dc:title>
  <dc:creator>client</dc:creator>
  <cp:lastModifiedBy>client</cp:lastModifiedBy>
  <cp:revision>6</cp:revision>
  <dcterms:created xsi:type="dcterms:W3CDTF">2018-06-16T16:19:00Z</dcterms:created>
  <dcterms:modified xsi:type="dcterms:W3CDTF">2018-06-22T11:22:00Z</dcterms:modified>
</cp:coreProperties>
</file>